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2B6F18" w:rsidRDefault="008B3561" w:rsidP="008B3561">
      <w:pPr>
        <w:pStyle w:val="Body2"/>
        <w:rPr>
          <w:sz w:val="20"/>
          <w:szCs w:val="20"/>
          <w:lang w:val="lt-LT"/>
        </w:rPr>
      </w:pPr>
    </w:p>
    <w:p w14:paraId="0598EBF5" w14:textId="654BD415" w:rsidR="00F80336" w:rsidRPr="003D1548" w:rsidRDefault="00363156" w:rsidP="00707A27">
      <w:pPr>
        <w:pStyle w:val="Pavadinimas"/>
        <w:keepNext/>
        <w:spacing w:line="240" w:lineRule="auto"/>
        <w:jc w:val="center"/>
        <w:rPr>
          <w:rFonts w:ascii="Times New Roman" w:eastAsia="TimesNewRomanPS-BoldMT" w:hAnsi="Times New Roman" w:cs="Times New Roman"/>
          <w:b/>
          <w:bCs/>
          <w:color w:val="auto"/>
          <w:spacing w:val="0"/>
          <w:sz w:val="24"/>
          <w:szCs w:val="24"/>
          <w:lang w:val="lt-LT"/>
        </w:rPr>
      </w:pPr>
      <w:proofErr w:type="spellStart"/>
      <w:r w:rsidRPr="00363156">
        <w:rPr>
          <w:rFonts w:ascii="Times New Roman" w:eastAsia="TimesNewRomanPS-BoldMT" w:hAnsi="Times New Roman" w:cs="Times New Roman"/>
          <w:b/>
          <w:bCs/>
          <w:color w:val="auto"/>
          <w:spacing w:val="0"/>
          <w:sz w:val="24"/>
          <w:szCs w:val="24"/>
          <w:lang w:val="lt-LT"/>
        </w:rPr>
        <w:t>Radiofarmaciniai</w:t>
      </w:r>
      <w:proofErr w:type="spellEnd"/>
      <w:r w:rsidRPr="00363156">
        <w:rPr>
          <w:rFonts w:ascii="Times New Roman" w:eastAsia="TimesNewRomanPS-BoldMT" w:hAnsi="Times New Roman" w:cs="Times New Roman"/>
          <w:b/>
          <w:bCs/>
          <w:color w:val="auto"/>
          <w:spacing w:val="0"/>
          <w:sz w:val="24"/>
          <w:szCs w:val="24"/>
          <w:lang w:val="lt-LT"/>
        </w:rPr>
        <w:t xml:space="preserve"> preparatai ir farmaciniai preparatai, skirti žymėjimui </w:t>
      </w:r>
      <w:proofErr w:type="spellStart"/>
      <w:r w:rsidRPr="00363156">
        <w:rPr>
          <w:rFonts w:ascii="Times New Roman" w:eastAsia="TimesNewRomanPS-BoldMT" w:hAnsi="Times New Roman" w:cs="Times New Roman"/>
          <w:b/>
          <w:bCs/>
          <w:color w:val="auto"/>
          <w:spacing w:val="0"/>
          <w:sz w:val="24"/>
          <w:szCs w:val="24"/>
          <w:lang w:val="lt-LT"/>
        </w:rPr>
        <w:t>radiotechneciu</w:t>
      </w:r>
      <w:proofErr w:type="spellEnd"/>
      <w:r w:rsidRPr="00363156">
        <w:rPr>
          <w:rFonts w:ascii="Times New Roman" w:eastAsia="TimesNewRomanPS-BoldMT" w:hAnsi="Times New Roman" w:cs="Times New Roman"/>
          <w:b/>
          <w:bCs/>
          <w:color w:val="auto"/>
          <w:spacing w:val="0"/>
          <w:sz w:val="24"/>
          <w:szCs w:val="24"/>
          <w:lang w:val="lt-LT"/>
        </w:rPr>
        <w:t xml:space="preserve"> </w:t>
      </w:r>
      <w:r w:rsidR="00F80336" w:rsidRPr="003D1548">
        <w:rPr>
          <w:rFonts w:ascii="Times New Roman" w:eastAsia="TimesNewRomanPS-BoldMT" w:hAnsi="Times New Roman" w:cs="Times New Roman"/>
          <w:b/>
          <w:bCs/>
          <w:color w:val="auto"/>
          <w:spacing w:val="0"/>
          <w:sz w:val="24"/>
          <w:szCs w:val="24"/>
          <w:lang w:val="lt-LT"/>
        </w:rPr>
        <w:t>(</w:t>
      </w:r>
      <w:r w:rsidR="00C64644">
        <w:rPr>
          <w:rFonts w:ascii="Times New Roman" w:eastAsia="TimesNewRomanPS-BoldMT" w:hAnsi="Times New Roman" w:cs="Times New Roman"/>
          <w:b/>
          <w:bCs/>
          <w:color w:val="auto"/>
          <w:spacing w:val="0"/>
          <w:sz w:val="24"/>
          <w:szCs w:val="24"/>
          <w:lang w:val="lt-LT"/>
        </w:rPr>
        <w:t>11931</w:t>
      </w:r>
      <w:r w:rsidR="00F80336" w:rsidRPr="003D1548">
        <w:rPr>
          <w:rFonts w:ascii="Times New Roman" w:eastAsia="TimesNewRomanPS-BoldMT" w:hAnsi="Times New Roman" w:cs="Times New Roman"/>
          <w:b/>
          <w:bCs/>
          <w:color w:val="auto"/>
          <w:spacing w:val="0"/>
          <w:sz w:val="24"/>
          <w:szCs w:val="24"/>
          <w:lang w:val="lt-LT"/>
        </w:rPr>
        <w:t>)</w:t>
      </w:r>
    </w:p>
    <w:p w14:paraId="0BC3FB88" w14:textId="0FD8A75A" w:rsidR="00707A27" w:rsidRPr="003D1548" w:rsidRDefault="00707A27" w:rsidP="00707A27">
      <w:pPr>
        <w:pStyle w:val="Pavadinimas"/>
        <w:keepNext/>
        <w:spacing w:line="240" w:lineRule="auto"/>
        <w:jc w:val="center"/>
        <w:rPr>
          <w:rFonts w:ascii="Times New Roman" w:hAnsi="Times New Roman" w:cs="Times New Roman"/>
          <w:b/>
          <w:bCs/>
          <w:color w:val="auto"/>
          <w:spacing w:val="0"/>
          <w:sz w:val="24"/>
          <w:szCs w:val="24"/>
          <w:lang w:val="lt-LT"/>
        </w:rPr>
      </w:pPr>
      <w:r w:rsidRPr="003D1548">
        <w:rPr>
          <w:rFonts w:ascii="Times New Roman" w:hAnsi="Times New Roman" w:cs="Times New Roman"/>
          <w:b/>
          <w:bCs/>
          <w:color w:val="auto"/>
          <w:spacing w:val="0"/>
          <w:sz w:val="24"/>
          <w:szCs w:val="24"/>
          <w:lang w:val="lt-LT"/>
        </w:rPr>
        <w:t>SPECIALIOSIOS PIRKIMO SĄLYGOS</w:t>
      </w:r>
    </w:p>
    <w:p w14:paraId="36F45574" w14:textId="790BB325" w:rsidR="00573852" w:rsidRPr="00985934" w:rsidRDefault="00476CE2" w:rsidP="00985934">
      <w:pPr>
        <w:pStyle w:val="Body2"/>
        <w:jc w:val="center"/>
        <w:rPr>
          <w:lang w:val="lt-LT"/>
        </w:rPr>
      </w:pPr>
      <w:r>
        <w:rPr>
          <w:lang w:val="lt-LT"/>
        </w:rPr>
        <w:t>(SPS)</w:t>
      </w:r>
    </w:p>
    <w:p w14:paraId="77EE4173" w14:textId="77777777" w:rsidR="00FD6876" w:rsidRDefault="00707A27" w:rsidP="00FD6876">
      <w:pPr>
        <w:pStyle w:val="Body2"/>
        <w:ind w:firstLine="567"/>
        <w:rPr>
          <w:rFonts w:cs="Times New Roman"/>
          <w:color w:val="auto"/>
          <w:sz w:val="24"/>
          <w:szCs w:val="24"/>
          <w:lang w:val="lt-LT"/>
        </w:rPr>
      </w:pPr>
      <w:r w:rsidRPr="00A50DF2">
        <w:rPr>
          <w:rFonts w:cs="Times New Roman"/>
          <w:color w:val="auto"/>
          <w:sz w:val="24"/>
          <w:szCs w:val="24"/>
          <w:lang w:val="lt-LT"/>
        </w:rPr>
        <w:t xml:space="preserve">1. VšĮ Vilniaus universiteto ligoninė Santaros klinikos (toliau - PO), vykdydama viešąjį pirkimą numato įsigyti </w:t>
      </w:r>
      <w:proofErr w:type="spellStart"/>
      <w:r w:rsidR="006D69B5" w:rsidRPr="006D69B5">
        <w:rPr>
          <w:rFonts w:cs="Times New Roman"/>
          <w:color w:val="auto"/>
          <w:sz w:val="24"/>
          <w:szCs w:val="24"/>
          <w:lang w:val="lt-LT"/>
        </w:rPr>
        <w:t>radiofarmacinius</w:t>
      </w:r>
      <w:proofErr w:type="spellEnd"/>
      <w:r w:rsidR="006D69B5" w:rsidRPr="006D69B5">
        <w:rPr>
          <w:rFonts w:cs="Times New Roman"/>
          <w:color w:val="auto"/>
          <w:sz w:val="24"/>
          <w:szCs w:val="24"/>
          <w:lang w:val="lt-LT"/>
        </w:rPr>
        <w:t xml:space="preserve"> preparatus ir farmacinius preparatus, skirtus žymėjimui </w:t>
      </w:r>
      <w:proofErr w:type="spellStart"/>
      <w:r w:rsidR="006D69B5" w:rsidRPr="006D69B5">
        <w:rPr>
          <w:rFonts w:cs="Times New Roman"/>
          <w:color w:val="auto"/>
          <w:sz w:val="24"/>
          <w:szCs w:val="24"/>
          <w:lang w:val="lt-LT"/>
        </w:rPr>
        <w:t>radiotechneciu</w:t>
      </w:r>
      <w:proofErr w:type="spellEnd"/>
      <w:r w:rsidR="006D69B5" w:rsidRPr="006D69B5">
        <w:rPr>
          <w:rFonts w:cs="Times New Roman"/>
          <w:color w:val="auto"/>
          <w:sz w:val="24"/>
          <w:szCs w:val="24"/>
          <w:lang w:val="lt-LT"/>
        </w:rPr>
        <w:t xml:space="preserve"> </w:t>
      </w:r>
      <w:r w:rsidRPr="00A50DF2">
        <w:rPr>
          <w:rFonts w:cs="Times New Roman"/>
          <w:color w:val="auto"/>
          <w:sz w:val="24"/>
          <w:szCs w:val="24"/>
          <w:lang w:val="lt-LT"/>
        </w:rPr>
        <w:t xml:space="preserve">(toliau - </w:t>
      </w:r>
      <w:r w:rsidR="00764D7C" w:rsidRPr="00A50DF2">
        <w:rPr>
          <w:rFonts w:cs="Times New Roman"/>
          <w:color w:val="auto"/>
          <w:sz w:val="24"/>
          <w:szCs w:val="24"/>
          <w:lang w:val="lt-LT"/>
        </w:rPr>
        <w:t>p</w:t>
      </w:r>
      <w:r w:rsidR="006D69B5">
        <w:rPr>
          <w:rFonts w:cs="Times New Roman"/>
          <w:color w:val="auto"/>
          <w:sz w:val="24"/>
          <w:szCs w:val="24"/>
          <w:lang w:val="lt-LT"/>
        </w:rPr>
        <w:t>rekės</w:t>
      </w:r>
      <w:r w:rsidRPr="00A50DF2">
        <w:rPr>
          <w:rFonts w:cs="Times New Roman"/>
          <w:color w:val="auto"/>
          <w:sz w:val="24"/>
          <w:szCs w:val="24"/>
          <w:lang w:val="lt-LT"/>
        </w:rPr>
        <w:t>).</w:t>
      </w:r>
      <w:r w:rsidR="007052CB" w:rsidRPr="00A50DF2">
        <w:rPr>
          <w:sz w:val="24"/>
          <w:szCs w:val="24"/>
        </w:rPr>
        <w:t xml:space="preserve"> </w:t>
      </w:r>
    </w:p>
    <w:p w14:paraId="6954FCB8" w14:textId="7FFBBF7E" w:rsidR="00707A27" w:rsidRPr="00A50DF2" w:rsidRDefault="00707A27" w:rsidP="00FD6876">
      <w:pPr>
        <w:pStyle w:val="Body2"/>
        <w:ind w:firstLine="567"/>
        <w:rPr>
          <w:rFonts w:cs="Times New Roman"/>
          <w:color w:val="auto"/>
          <w:sz w:val="24"/>
          <w:szCs w:val="24"/>
          <w:lang w:val="lt-LT"/>
        </w:rPr>
      </w:pPr>
      <w:r w:rsidRPr="00A50DF2">
        <w:rPr>
          <w:rFonts w:cs="Times New Roman"/>
          <w:color w:val="auto"/>
          <w:sz w:val="24"/>
          <w:szCs w:val="24"/>
          <w:lang w:val="lt-LT"/>
        </w:rPr>
        <w:t xml:space="preserve">2. PO vykdo pirkimą atviro </w:t>
      </w:r>
      <w:r w:rsidR="006D5554" w:rsidRPr="00A50DF2">
        <w:rPr>
          <w:rFonts w:cs="Times New Roman"/>
          <w:color w:val="auto"/>
          <w:sz w:val="24"/>
          <w:szCs w:val="24"/>
          <w:lang w:val="lt-LT"/>
        </w:rPr>
        <w:t xml:space="preserve">(tarptautinio) </w:t>
      </w:r>
      <w:r w:rsidRPr="00A50DF2">
        <w:rPr>
          <w:rFonts w:cs="Times New Roman"/>
          <w:color w:val="auto"/>
          <w:sz w:val="24"/>
          <w:szCs w:val="24"/>
          <w:lang w:val="lt-LT"/>
        </w:rPr>
        <w:t>konkurso būdu.</w:t>
      </w:r>
    </w:p>
    <w:p w14:paraId="7C70014C" w14:textId="14FD6472" w:rsidR="00707A27" w:rsidRPr="00A50DF2" w:rsidRDefault="00FD6876" w:rsidP="00FD6876">
      <w:pPr>
        <w:pStyle w:val="Body2"/>
        <w:rPr>
          <w:rFonts w:cs="Times New Roman"/>
          <w:color w:val="auto"/>
          <w:sz w:val="24"/>
          <w:szCs w:val="24"/>
          <w:lang w:val="lt-LT"/>
        </w:rPr>
      </w:pPr>
      <w:r>
        <w:rPr>
          <w:rFonts w:cs="Times New Roman"/>
          <w:color w:val="auto"/>
          <w:sz w:val="24"/>
          <w:szCs w:val="24"/>
          <w:lang w:val="lt-LT"/>
        </w:rPr>
        <w:t xml:space="preserve">    </w:t>
      </w:r>
      <w:r w:rsidR="00707A27" w:rsidRPr="00A50DF2">
        <w:rPr>
          <w:rFonts w:cs="Times New Roman"/>
          <w:color w:val="auto"/>
          <w:sz w:val="24"/>
          <w:szCs w:val="24"/>
          <w:lang w:val="lt-LT"/>
        </w:rPr>
        <w:t>3. Išankstinis skelbimas apie pirkimą nebuvo paskelbtas.</w:t>
      </w:r>
    </w:p>
    <w:p w14:paraId="6FEEB45F" w14:textId="6A74A34F" w:rsidR="00BC5800" w:rsidRPr="00A50DF2" w:rsidRDefault="00707A27" w:rsidP="00FD6876">
      <w:pPr>
        <w:pStyle w:val="Body2"/>
        <w:ind w:firstLine="567"/>
        <w:rPr>
          <w:rFonts w:cs="Times New Roman"/>
          <w:color w:val="auto"/>
          <w:sz w:val="24"/>
          <w:szCs w:val="24"/>
          <w:lang w:val="lt-LT"/>
        </w:rPr>
      </w:pPr>
      <w:r w:rsidRPr="00A50DF2">
        <w:rPr>
          <w:rFonts w:cs="Times New Roman"/>
          <w:color w:val="auto"/>
          <w:sz w:val="24"/>
          <w:szCs w:val="24"/>
          <w:lang w:val="lt-LT"/>
        </w:rPr>
        <w:t xml:space="preserve">4. Tiesioginį ryšį su tiekėjais įgaliotas palaikyti perkančiosios organizacijos atstovas: </w:t>
      </w:r>
      <w:r w:rsidR="00FB3FD1" w:rsidRPr="00A50DF2">
        <w:rPr>
          <w:rFonts w:cs="Times New Roman"/>
          <w:color w:val="auto"/>
          <w:sz w:val="24"/>
          <w:szCs w:val="24"/>
          <w:lang w:val="lt-LT"/>
        </w:rPr>
        <w:t>vyr. viešųjų pirkim</w:t>
      </w:r>
      <w:r w:rsidR="005C4034" w:rsidRPr="00A50DF2">
        <w:rPr>
          <w:rFonts w:cs="Times New Roman"/>
          <w:color w:val="auto"/>
          <w:sz w:val="24"/>
          <w:szCs w:val="24"/>
          <w:lang w:val="lt-LT"/>
        </w:rPr>
        <w:t>ų</w:t>
      </w:r>
      <w:r w:rsidR="00FB3FD1" w:rsidRPr="00A50DF2">
        <w:rPr>
          <w:rFonts w:cs="Times New Roman"/>
          <w:color w:val="auto"/>
          <w:sz w:val="24"/>
          <w:szCs w:val="24"/>
          <w:lang w:val="lt-LT"/>
        </w:rPr>
        <w:t xml:space="preserve"> specialistė </w:t>
      </w:r>
      <w:r w:rsidR="00F634BC" w:rsidRPr="00A50DF2">
        <w:rPr>
          <w:rFonts w:cs="Times New Roman"/>
          <w:color w:val="auto"/>
          <w:sz w:val="24"/>
          <w:szCs w:val="24"/>
          <w:lang w:val="lt-LT"/>
        </w:rPr>
        <w:t>Asta Volosevičienė</w:t>
      </w:r>
      <w:r w:rsidR="00BC5800" w:rsidRPr="00A50DF2">
        <w:rPr>
          <w:rFonts w:cs="Times New Roman"/>
          <w:color w:val="auto"/>
          <w:sz w:val="24"/>
          <w:szCs w:val="24"/>
          <w:lang w:val="lt-LT"/>
        </w:rPr>
        <w:t xml:space="preserve">, tel. </w:t>
      </w:r>
      <w:r w:rsidR="00BC5800" w:rsidRPr="00A50DF2">
        <w:rPr>
          <w:rFonts w:eastAsia="Times New Roman" w:cs="Times New Roman"/>
          <w:color w:val="auto"/>
          <w:sz w:val="24"/>
          <w:szCs w:val="24"/>
          <w:bdr w:val="none" w:sz="0" w:space="0" w:color="auto"/>
          <w:lang w:val="lt-LT" w:eastAsia="x-none" w:bidi="lo-LA"/>
        </w:rPr>
        <w:t>+370</w:t>
      </w:r>
      <w:r w:rsidR="00F249DF" w:rsidRPr="00A50DF2">
        <w:rPr>
          <w:rFonts w:eastAsia="Times New Roman" w:cs="Times New Roman"/>
          <w:color w:val="auto"/>
          <w:sz w:val="24"/>
          <w:szCs w:val="24"/>
          <w:bdr w:val="none" w:sz="0" w:space="0" w:color="auto"/>
          <w:lang w:val="lt-LT" w:eastAsia="x-none" w:bidi="lo-LA"/>
        </w:rPr>
        <w:t> 697 71880</w:t>
      </w:r>
      <w:r w:rsidR="00BC5800" w:rsidRPr="00A50DF2">
        <w:rPr>
          <w:rFonts w:cs="Times New Roman"/>
          <w:color w:val="auto"/>
          <w:sz w:val="24"/>
          <w:szCs w:val="24"/>
          <w:lang w:val="lt-LT"/>
        </w:rPr>
        <w:t>, el. p.</w:t>
      </w:r>
      <w:r w:rsidR="001F787D" w:rsidRPr="00A50DF2">
        <w:rPr>
          <w:rFonts w:cs="Times New Roman"/>
          <w:color w:val="auto"/>
          <w:sz w:val="24"/>
          <w:szCs w:val="24"/>
          <w:lang w:val="lt-LT"/>
        </w:rPr>
        <w:t xml:space="preserve"> </w:t>
      </w:r>
      <w:hyperlink r:id="rId8" w:history="1">
        <w:r w:rsidR="00FD6876" w:rsidRPr="00500F8A">
          <w:rPr>
            <w:rStyle w:val="Hipersaitas"/>
            <w:rFonts w:cs="Times New Roman"/>
            <w:sz w:val="24"/>
            <w:szCs w:val="24"/>
            <w:lang w:val="lt-LT"/>
          </w:rPr>
          <w:t>asta.voloseviciene@santa.lt</w:t>
        </w:r>
      </w:hyperlink>
      <w:r w:rsidR="00FD6876">
        <w:rPr>
          <w:rStyle w:val="Hipersaitas"/>
          <w:rFonts w:cs="Times New Roman"/>
          <w:color w:val="auto"/>
          <w:sz w:val="24"/>
          <w:szCs w:val="24"/>
          <w:lang w:val="lt-LT"/>
        </w:rPr>
        <w:t xml:space="preserve"> </w:t>
      </w:r>
      <w:r w:rsidR="009B499F" w:rsidRPr="00A50DF2">
        <w:rPr>
          <w:rFonts w:cs="Times New Roman"/>
          <w:color w:val="auto"/>
          <w:sz w:val="24"/>
          <w:szCs w:val="24"/>
          <w:lang w:val="lt-LT"/>
        </w:rPr>
        <w:t xml:space="preserve"> </w:t>
      </w:r>
      <w:r w:rsidR="00BC5800" w:rsidRPr="00A50DF2">
        <w:rPr>
          <w:rFonts w:eastAsia="Times New Roman" w:cs="Times New Roman"/>
          <w:color w:val="auto"/>
          <w:sz w:val="24"/>
          <w:szCs w:val="24"/>
          <w:bdr w:val="none" w:sz="0" w:space="0" w:color="auto"/>
          <w:lang w:val="lt-LT" w:eastAsia="x-none" w:bidi="lo-LA"/>
        </w:rPr>
        <w:t xml:space="preserve">Santariškių g. </w:t>
      </w:r>
      <w:r w:rsidR="00D24814" w:rsidRPr="00A50DF2">
        <w:rPr>
          <w:rFonts w:eastAsia="Times New Roman" w:cs="Times New Roman"/>
          <w:color w:val="auto"/>
          <w:sz w:val="24"/>
          <w:szCs w:val="24"/>
          <w:bdr w:val="none" w:sz="0" w:space="0" w:color="auto"/>
          <w:lang w:val="lt-LT" w:eastAsia="x-none" w:bidi="lo-LA"/>
        </w:rPr>
        <w:t>4</w:t>
      </w:r>
      <w:r w:rsidR="00BC5800" w:rsidRPr="00A50DF2">
        <w:rPr>
          <w:rFonts w:eastAsia="Times New Roman" w:cs="Times New Roman"/>
          <w:color w:val="auto"/>
          <w:sz w:val="24"/>
          <w:szCs w:val="24"/>
          <w:bdr w:val="none" w:sz="0" w:space="0" w:color="auto"/>
          <w:lang w:val="lt-LT" w:eastAsia="x-none" w:bidi="lo-LA"/>
        </w:rPr>
        <w:t>, LT-0</w:t>
      </w:r>
      <w:r w:rsidR="002A7E80" w:rsidRPr="00A50DF2">
        <w:rPr>
          <w:rFonts w:eastAsia="Times New Roman" w:cs="Times New Roman"/>
          <w:color w:val="auto"/>
          <w:sz w:val="24"/>
          <w:szCs w:val="24"/>
          <w:bdr w:val="none" w:sz="0" w:space="0" w:color="auto"/>
          <w:lang w:val="lt-LT" w:eastAsia="x-none" w:bidi="lo-LA"/>
        </w:rPr>
        <w:t>8</w:t>
      </w:r>
      <w:r w:rsidR="00955E7E" w:rsidRPr="00A50DF2">
        <w:rPr>
          <w:rFonts w:eastAsia="Times New Roman" w:cs="Times New Roman"/>
          <w:color w:val="auto"/>
          <w:sz w:val="24"/>
          <w:szCs w:val="24"/>
          <w:bdr w:val="none" w:sz="0" w:space="0" w:color="auto"/>
          <w:lang w:val="lt-LT" w:eastAsia="x-none" w:bidi="lo-LA"/>
        </w:rPr>
        <w:t>406</w:t>
      </w:r>
      <w:r w:rsidR="00BC5800" w:rsidRPr="00A50DF2">
        <w:rPr>
          <w:rFonts w:eastAsia="Times New Roman" w:cs="Times New Roman"/>
          <w:color w:val="auto"/>
          <w:sz w:val="24"/>
          <w:szCs w:val="24"/>
          <w:bdr w:val="none" w:sz="0" w:space="0" w:color="auto"/>
          <w:lang w:val="lt-LT" w:eastAsia="x-none" w:bidi="lo-LA"/>
        </w:rPr>
        <w:t xml:space="preserve"> Vilnius</w:t>
      </w:r>
      <w:r w:rsidR="007619D6" w:rsidRPr="00A50DF2">
        <w:rPr>
          <w:rFonts w:eastAsia="Times New Roman" w:cs="Times New Roman"/>
          <w:color w:val="auto"/>
          <w:sz w:val="24"/>
          <w:szCs w:val="24"/>
          <w:bdr w:val="none" w:sz="0" w:space="0" w:color="auto"/>
          <w:lang w:val="lt-LT" w:eastAsia="x-none" w:bidi="lo-LA"/>
        </w:rPr>
        <w:t>.</w:t>
      </w:r>
    </w:p>
    <w:p w14:paraId="338A92C7" w14:textId="4591A2A6" w:rsidR="00707A27" w:rsidRPr="00A50DF2" w:rsidRDefault="00707A27" w:rsidP="00FD6876">
      <w:pPr>
        <w:ind w:firstLine="567"/>
        <w:jc w:val="both"/>
        <w:rPr>
          <w:rFonts w:eastAsia="Calibri"/>
          <w:bdr w:val="none" w:sz="0" w:space="0" w:color="auto"/>
          <w:lang w:val="lt-LT"/>
        </w:rPr>
      </w:pPr>
      <w:r w:rsidRPr="00A50DF2">
        <w:rPr>
          <w:lang w:val="lt-LT"/>
        </w:rPr>
        <w:t xml:space="preserve">5. Pirkimo objektas yra </w:t>
      </w:r>
      <w:r w:rsidR="00F634BC" w:rsidRPr="00A50DF2">
        <w:rPr>
          <w:lang w:val="lt-LT"/>
        </w:rPr>
        <w:t>„</w:t>
      </w:r>
      <w:proofErr w:type="spellStart"/>
      <w:r w:rsidR="006D69B5" w:rsidRPr="006D69B5">
        <w:rPr>
          <w:lang w:val="lt-LT"/>
        </w:rPr>
        <w:t>Radiofarmaciniai</w:t>
      </w:r>
      <w:proofErr w:type="spellEnd"/>
      <w:r w:rsidR="006D69B5" w:rsidRPr="006D69B5">
        <w:rPr>
          <w:lang w:val="lt-LT"/>
        </w:rPr>
        <w:t xml:space="preserve"> preparatai ir farmaciniai preparatai, skirti žymėjimui </w:t>
      </w:r>
      <w:proofErr w:type="spellStart"/>
      <w:r w:rsidR="006D69B5" w:rsidRPr="006D69B5">
        <w:rPr>
          <w:lang w:val="lt-LT"/>
        </w:rPr>
        <w:t>radiotechneciu</w:t>
      </w:r>
      <w:proofErr w:type="spellEnd"/>
      <w:r w:rsidR="006D69B5" w:rsidRPr="006D69B5">
        <w:rPr>
          <w:lang w:val="lt-LT"/>
        </w:rPr>
        <w:t xml:space="preserve"> (</w:t>
      </w:r>
      <w:r w:rsidR="00C64644">
        <w:rPr>
          <w:lang w:val="lt-LT"/>
        </w:rPr>
        <w:t>11931</w:t>
      </w:r>
      <w:r w:rsidR="006D69B5" w:rsidRPr="006D69B5">
        <w:rPr>
          <w:lang w:val="lt-LT"/>
        </w:rPr>
        <w:t>)</w:t>
      </w:r>
      <w:r w:rsidR="0071745C" w:rsidRPr="00A50DF2">
        <w:rPr>
          <w:lang w:val="lt-LT"/>
        </w:rPr>
        <w:t>“</w:t>
      </w:r>
      <w:r w:rsidR="0068774B" w:rsidRPr="00A50DF2">
        <w:rPr>
          <w:rFonts w:eastAsia="Calibri"/>
          <w:bdr w:val="none" w:sz="0" w:space="0" w:color="auto"/>
          <w:lang w:val="lt-LT"/>
        </w:rPr>
        <w:t>.</w:t>
      </w:r>
      <w:r w:rsidR="003D1548" w:rsidRPr="00A50DF2">
        <w:t xml:space="preserve"> </w:t>
      </w:r>
      <w:r w:rsidR="003D1548" w:rsidRPr="00A50DF2">
        <w:rPr>
          <w:rFonts w:eastAsia="Calibri"/>
          <w:bdr w:val="none" w:sz="0" w:space="0" w:color="auto"/>
          <w:lang w:val="lt-LT"/>
        </w:rPr>
        <w:t>Detaliau nurodytą SPS 1 priede „Techninė specifikacija“ (toliau - TS)</w:t>
      </w:r>
      <w:r w:rsidR="006D69B5">
        <w:rPr>
          <w:rFonts w:eastAsia="Calibri"/>
          <w:bdr w:val="none" w:sz="0" w:space="0" w:color="auto"/>
          <w:lang w:val="lt-LT"/>
        </w:rPr>
        <w:t>.</w:t>
      </w:r>
    </w:p>
    <w:p w14:paraId="2A9A145A" w14:textId="77777777" w:rsidR="00FD6876" w:rsidRPr="00FD6876" w:rsidRDefault="00707A27" w:rsidP="00FD6876">
      <w:pPr>
        <w:pStyle w:val="Body2"/>
        <w:ind w:firstLine="567"/>
        <w:rPr>
          <w:rFonts w:cs="Times New Roman"/>
          <w:color w:val="auto"/>
          <w:sz w:val="24"/>
          <w:szCs w:val="24"/>
          <w:lang w:val="lt-LT"/>
        </w:rPr>
      </w:pPr>
      <w:r w:rsidRPr="00FD6876">
        <w:rPr>
          <w:rFonts w:cs="Times New Roman"/>
          <w:color w:val="auto"/>
          <w:sz w:val="24"/>
          <w:szCs w:val="24"/>
          <w:lang w:val="lt-LT"/>
        </w:rPr>
        <w:t xml:space="preserve">6. </w:t>
      </w:r>
      <w:r w:rsidR="007E40D5" w:rsidRPr="00FD6876">
        <w:rPr>
          <w:rFonts w:eastAsia="Times New Roman" w:cs="Times New Roman"/>
          <w:color w:val="auto"/>
          <w:sz w:val="24"/>
          <w:szCs w:val="24"/>
          <w:bdr w:val="none" w:sz="0" w:space="0" w:color="auto"/>
          <w:lang w:val="lt-LT"/>
        </w:rPr>
        <w:t xml:space="preserve">Pirkimas skaidomas į </w:t>
      </w:r>
      <w:r w:rsidR="00C64644" w:rsidRPr="00FD6876">
        <w:rPr>
          <w:rFonts w:eastAsia="Times New Roman" w:cs="Times New Roman"/>
          <w:color w:val="auto"/>
          <w:sz w:val="24"/>
          <w:szCs w:val="24"/>
          <w:bdr w:val="none" w:sz="0" w:space="0" w:color="auto"/>
          <w:lang w:val="lt-LT"/>
        </w:rPr>
        <w:t>5 (penkias) P</w:t>
      </w:r>
      <w:r w:rsidR="007E40D5" w:rsidRPr="00FD6876">
        <w:rPr>
          <w:rFonts w:eastAsia="Times New Roman" w:cs="Times New Roman"/>
          <w:color w:val="auto"/>
          <w:sz w:val="24"/>
          <w:szCs w:val="24"/>
          <w:bdr w:val="none" w:sz="0" w:space="0" w:color="auto"/>
          <w:lang w:val="lt-LT"/>
        </w:rPr>
        <w:t xml:space="preserve">irkimo </w:t>
      </w:r>
      <w:r w:rsidR="00C64644" w:rsidRPr="00FD6876">
        <w:rPr>
          <w:rFonts w:eastAsia="Times New Roman" w:cs="Times New Roman"/>
          <w:color w:val="auto"/>
          <w:sz w:val="24"/>
          <w:szCs w:val="24"/>
          <w:bdr w:val="none" w:sz="0" w:space="0" w:color="auto"/>
          <w:lang w:val="lt-LT"/>
        </w:rPr>
        <w:t xml:space="preserve">objekto </w:t>
      </w:r>
      <w:r w:rsidR="007E40D5" w:rsidRPr="00FD6876">
        <w:rPr>
          <w:rFonts w:eastAsia="Times New Roman" w:cs="Times New Roman"/>
          <w:color w:val="auto"/>
          <w:sz w:val="24"/>
          <w:szCs w:val="24"/>
          <w:bdr w:val="none" w:sz="0" w:space="0" w:color="auto"/>
          <w:lang w:val="lt-LT"/>
        </w:rPr>
        <w:t xml:space="preserve">dalis, </w:t>
      </w:r>
      <w:r w:rsidR="00C64644" w:rsidRPr="00FD6876">
        <w:rPr>
          <w:rFonts w:eastAsia="Times New Roman" w:cs="Times New Roman"/>
          <w:color w:val="auto"/>
          <w:sz w:val="24"/>
          <w:szCs w:val="24"/>
          <w:bdr w:val="none" w:sz="0" w:space="0" w:color="auto"/>
          <w:lang w:val="lt-LT"/>
        </w:rPr>
        <w:t>detaliau TS</w:t>
      </w:r>
      <w:r w:rsidR="007E40D5" w:rsidRPr="00FD6876">
        <w:rPr>
          <w:rFonts w:eastAsia="Times New Roman" w:cs="Times New Roman"/>
          <w:color w:val="auto"/>
          <w:sz w:val="24"/>
          <w:szCs w:val="24"/>
          <w:bdr w:val="none" w:sz="0" w:space="0" w:color="auto"/>
          <w:lang w:val="lt-LT"/>
        </w:rPr>
        <w:t>.</w:t>
      </w:r>
    </w:p>
    <w:p w14:paraId="1C919360" w14:textId="77777777" w:rsidR="00FD6876" w:rsidRPr="00FD6876" w:rsidRDefault="00707A27" w:rsidP="00FD6876">
      <w:pPr>
        <w:pStyle w:val="Body2"/>
        <w:ind w:firstLine="567"/>
        <w:rPr>
          <w:rFonts w:cs="Times New Roman"/>
          <w:color w:val="auto"/>
          <w:sz w:val="24"/>
          <w:szCs w:val="24"/>
          <w:lang w:val="lt-LT"/>
        </w:rPr>
      </w:pPr>
      <w:r w:rsidRPr="00FD6876">
        <w:rPr>
          <w:rFonts w:cs="Times New Roman"/>
          <w:color w:val="auto"/>
          <w:sz w:val="24"/>
          <w:szCs w:val="24"/>
          <w:lang w:val="lt-LT"/>
        </w:rPr>
        <w:t>7. Reikalavimai pirkimo objektui nurodyti SPS 1 priede „Techninė specifikacija“</w:t>
      </w:r>
      <w:r w:rsidR="00C64644" w:rsidRPr="00FD6876">
        <w:rPr>
          <w:rFonts w:cs="Times New Roman"/>
          <w:color w:val="auto"/>
          <w:sz w:val="24"/>
          <w:szCs w:val="24"/>
          <w:lang w:val="lt-LT"/>
        </w:rPr>
        <w:t xml:space="preserve"> </w:t>
      </w:r>
      <w:r w:rsidR="00D37D72" w:rsidRPr="00FD6876">
        <w:rPr>
          <w:rFonts w:cs="Times New Roman"/>
          <w:color w:val="auto"/>
          <w:sz w:val="24"/>
          <w:szCs w:val="24"/>
          <w:lang w:val="lt-LT"/>
        </w:rPr>
        <w:t xml:space="preserve"> </w:t>
      </w:r>
      <w:r w:rsidRPr="00FD6876">
        <w:rPr>
          <w:rFonts w:cs="Times New Roman"/>
          <w:color w:val="auto"/>
          <w:sz w:val="24"/>
          <w:szCs w:val="24"/>
          <w:lang w:val="lt-LT"/>
        </w:rPr>
        <w:t>ir SPS 2 priede „Viešojo</w:t>
      </w:r>
      <w:r w:rsidR="001127C4" w:rsidRPr="00FD6876">
        <w:rPr>
          <w:rFonts w:cs="Times New Roman"/>
          <w:color w:val="auto"/>
          <w:sz w:val="24"/>
          <w:szCs w:val="24"/>
          <w:lang w:val="lt-LT"/>
        </w:rPr>
        <w:t xml:space="preserve"> pirkimo sutarties projektas“.</w:t>
      </w:r>
    </w:p>
    <w:p w14:paraId="07E22F07" w14:textId="77777777" w:rsidR="00FD6876" w:rsidRPr="00FD6876" w:rsidRDefault="00707A27" w:rsidP="00FD6876">
      <w:pPr>
        <w:pStyle w:val="Body2"/>
        <w:ind w:firstLine="567"/>
        <w:rPr>
          <w:rFonts w:eastAsia="Calibri"/>
          <w:sz w:val="24"/>
          <w:szCs w:val="24"/>
          <w:bdr w:val="none" w:sz="0" w:space="0" w:color="auto"/>
          <w:lang w:val="lt-LT"/>
        </w:rPr>
      </w:pPr>
      <w:r w:rsidRPr="00FD6876">
        <w:rPr>
          <w:sz w:val="24"/>
          <w:szCs w:val="24"/>
          <w:lang w:val="lt-LT"/>
        </w:rPr>
        <w:t>8. Tiekėjo įsipareigojimų įvykdymo vieta yra:</w:t>
      </w:r>
      <w:r w:rsidRPr="00FD6876">
        <w:rPr>
          <w:rFonts w:eastAsia="Calibri"/>
          <w:sz w:val="24"/>
          <w:szCs w:val="24"/>
          <w:bdr w:val="none" w:sz="0" w:space="0" w:color="auto"/>
          <w:lang w:val="lt-LT"/>
        </w:rPr>
        <w:t xml:space="preserve"> </w:t>
      </w:r>
      <w:r w:rsidR="0071745C" w:rsidRPr="00FD6876">
        <w:rPr>
          <w:rFonts w:eastAsia="Calibri"/>
          <w:sz w:val="24"/>
          <w:szCs w:val="24"/>
          <w:bdr w:val="none" w:sz="0" w:space="0" w:color="auto"/>
          <w:lang w:val="lt-LT"/>
        </w:rPr>
        <w:t>VšĮ Vilniaus universiteto ligoninės Santaros klinik</w:t>
      </w:r>
      <w:r w:rsidR="007E5772" w:rsidRPr="00FD6876">
        <w:rPr>
          <w:rFonts w:eastAsia="Calibri"/>
          <w:sz w:val="24"/>
          <w:szCs w:val="24"/>
          <w:bdr w:val="none" w:sz="0" w:space="0" w:color="auto"/>
          <w:lang w:val="lt-LT"/>
        </w:rPr>
        <w:t xml:space="preserve">os </w:t>
      </w:r>
      <w:r w:rsidR="0071745C" w:rsidRPr="00FD6876">
        <w:rPr>
          <w:rFonts w:eastAsia="Calibri"/>
          <w:sz w:val="24"/>
          <w:szCs w:val="24"/>
          <w:bdr w:val="none" w:sz="0" w:space="0" w:color="auto"/>
          <w:lang w:val="lt-LT"/>
        </w:rPr>
        <w:t>adres</w:t>
      </w:r>
      <w:r w:rsidR="005A7EC5" w:rsidRPr="00FD6876">
        <w:rPr>
          <w:rFonts w:eastAsia="Calibri"/>
          <w:sz w:val="24"/>
          <w:szCs w:val="24"/>
          <w:bdr w:val="none" w:sz="0" w:space="0" w:color="auto"/>
          <w:lang w:val="lt-LT"/>
        </w:rPr>
        <w:t>a</w:t>
      </w:r>
      <w:r w:rsidR="006D69B5" w:rsidRPr="00FD6876">
        <w:rPr>
          <w:rFonts w:eastAsia="Calibri"/>
          <w:sz w:val="24"/>
          <w:szCs w:val="24"/>
          <w:bdr w:val="none" w:sz="0" w:space="0" w:color="auto"/>
          <w:lang w:val="lt-LT"/>
        </w:rPr>
        <w:t>s</w:t>
      </w:r>
      <w:r w:rsidR="005A7EC5" w:rsidRPr="00FD6876">
        <w:rPr>
          <w:rFonts w:eastAsia="Calibri"/>
          <w:sz w:val="24"/>
          <w:szCs w:val="24"/>
          <w:bdr w:val="none" w:sz="0" w:space="0" w:color="auto"/>
          <w:lang w:val="lt-LT"/>
        </w:rPr>
        <w:t xml:space="preserve"> nurodyt</w:t>
      </w:r>
      <w:r w:rsidR="006D69B5" w:rsidRPr="00FD6876">
        <w:rPr>
          <w:rFonts w:eastAsia="Calibri"/>
          <w:sz w:val="24"/>
          <w:szCs w:val="24"/>
          <w:bdr w:val="none" w:sz="0" w:space="0" w:color="auto"/>
          <w:lang w:val="lt-LT"/>
        </w:rPr>
        <w:t>as</w:t>
      </w:r>
      <w:r w:rsidR="005A7EC5" w:rsidRPr="00FD6876">
        <w:rPr>
          <w:rFonts w:eastAsia="Calibri"/>
          <w:sz w:val="24"/>
          <w:szCs w:val="24"/>
          <w:bdr w:val="none" w:sz="0" w:space="0" w:color="auto"/>
          <w:lang w:val="lt-LT"/>
        </w:rPr>
        <w:t xml:space="preserve"> SPS Priede Nr. </w:t>
      </w:r>
      <w:r w:rsidR="00C64644" w:rsidRPr="00FD6876">
        <w:rPr>
          <w:rFonts w:eastAsia="Calibri"/>
          <w:sz w:val="24"/>
          <w:szCs w:val="24"/>
          <w:bdr w:val="none" w:sz="0" w:space="0" w:color="auto"/>
          <w:lang w:val="lt-LT"/>
        </w:rPr>
        <w:t>2</w:t>
      </w:r>
      <w:r w:rsidR="005A7EC5" w:rsidRPr="00FD6876">
        <w:rPr>
          <w:rFonts w:eastAsia="Calibri"/>
          <w:sz w:val="24"/>
          <w:szCs w:val="24"/>
          <w:bdr w:val="none" w:sz="0" w:space="0" w:color="auto"/>
          <w:lang w:val="lt-LT"/>
        </w:rPr>
        <w:t>.</w:t>
      </w:r>
    </w:p>
    <w:p w14:paraId="4B565955" w14:textId="77777777" w:rsidR="00FD6876" w:rsidRPr="00FD6876" w:rsidRDefault="00707A27" w:rsidP="00FD6876">
      <w:pPr>
        <w:pStyle w:val="Body2"/>
        <w:ind w:firstLine="567"/>
        <w:rPr>
          <w:rFonts w:cs="Times New Roman"/>
          <w:color w:val="auto"/>
          <w:sz w:val="24"/>
          <w:szCs w:val="24"/>
          <w:lang w:val="lt-LT"/>
        </w:rPr>
      </w:pPr>
      <w:r w:rsidRPr="00FD6876">
        <w:rPr>
          <w:sz w:val="24"/>
          <w:szCs w:val="24"/>
        </w:rPr>
        <w:t xml:space="preserve">9. EBVPD pildomas pagal SPS 3 priede </w:t>
      </w:r>
      <w:proofErr w:type="spellStart"/>
      <w:r w:rsidRPr="00FD6876">
        <w:rPr>
          <w:sz w:val="24"/>
          <w:szCs w:val="24"/>
        </w:rPr>
        <w:t>pateiktą</w:t>
      </w:r>
      <w:proofErr w:type="spellEnd"/>
      <w:r w:rsidRPr="00FD6876">
        <w:rPr>
          <w:sz w:val="24"/>
          <w:szCs w:val="24"/>
        </w:rPr>
        <w:t xml:space="preserve"> </w:t>
      </w:r>
      <w:proofErr w:type="spellStart"/>
      <w:r w:rsidRPr="00FD6876">
        <w:rPr>
          <w:sz w:val="24"/>
          <w:szCs w:val="24"/>
        </w:rPr>
        <w:t>failą</w:t>
      </w:r>
      <w:proofErr w:type="spellEnd"/>
      <w:r w:rsidRPr="00FD6876">
        <w:rPr>
          <w:sz w:val="24"/>
          <w:szCs w:val="24"/>
        </w:rPr>
        <w:t>/</w:t>
      </w:r>
      <w:proofErr w:type="spellStart"/>
      <w:r w:rsidRPr="00FD6876">
        <w:rPr>
          <w:sz w:val="24"/>
          <w:szCs w:val="24"/>
        </w:rPr>
        <w:t>šabloną</w:t>
      </w:r>
      <w:proofErr w:type="spellEnd"/>
      <w:r w:rsidR="005C4034" w:rsidRPr="00FD6876">
        <w:rPr>
          <w:sz w:val="24"/>
          <w:szCs w:val="24"/>
        </w:rPr>
        <w:t xml:space="preserve"> (</w:t>
      </w:r>
      <w:proofErr w:type="spellStart"/>
      <w:r w:rsidR="005C4034" w:rsidRPr="00FD6876">
        <w:rPr>
          <w:sz w:val="24"/>
          <w:szCs w:val="24"/>
        </w:rPr>
        <w:t>pateikiamas</w:t>
      </w:r>
      <w:proofErr w:type="spellEnd"/>
      <w:r w:rsidR="005C4034" w:rsidRPr="00FD6876">
        <w:rPr>
          <w:sz w:val="24"/>
          <w:szCs w:val="24"/>
        </w:rPr>
        <w:t xml:space="preserve"> </w:t>
      </w:r>
      <w:proofErr w:type="spellStart"/>
      <w:r w:rsidR="005C4034" w:rsidRPr="00FD6876">
        <w:rPr>
          <w:sz w:val="24"/>
          <w:szCs w:val="24"/>
        </w:rPr>
        <w:t>kartu</w:t>
      </w:r>
      <w:proofErr w:type="spellEnd"/>
      <w:r w:rsidR="005C4034" w:rsidRPr="00FD6876">
        <w:rPr>
          <w:sz w:val="24"/>
          <w:szCs w:val="24"/>
        </w:rPr>
        <w:t xml:space="preserve"> </w:t>
      </w:r>
      <w:proofErr w:type="spellStart"/>
      <w:r w:rsidR="005C4034" w:rsidRPr="00FD6876">
        <w:rPr>
          <w:sz w:val="24"/>
          <w:szCs w:val="24"/>
        </w:rPr>
        <w:t>su</w:t>
      </w:r>
      <w:proofErr w:type="spellEnd"/>
      <w:r w:rsidR="005C4034" w:rsidRPr="00FD6876">
        <w:rPr>
          <w:sz w:val="24"/>
          <w:szCs w:val="24"/>
        </w:rPr>
        <w:t xml:space="preserve"> </w:t>
      </w:r>
      <w:proofErr w:type="spellStart"/>
      <w:r w:rsidR="005C4034" w:rsidRPr="00FD6876">
        <w:rPr>
          <w:sz w:val="24"/>
          <w:szCs w:val="24"/>
        </w:rPr>
        <w:t>pasiūlymu</w:t>
      </w:r>
      <w:proofErr w:type="spellEnd"/>
      <w:r w:rsidR="005C4034" w:rsidRPr="00FD6876">
        <w:rPr>
          <w:sz w:val="24"/>
          <w:szCs w:val="24"/>
        </w:rPr>
        <w:t>)</w:t>
      </w:r>
      <w:r w:rsidR="008A235E" w:rsidRPr="00FD6876">
        <w:rPr>
          <w:sz w:val="24"/>
          <w:szCs w:val="24"/>
        </w:rPr>
        <w:t>.</w:t>
      </w:r>
    </w:p>
    <w:p w14:paraId="733C3B80" w14:textId="77777777" w:rsidR="00FD6876" w:rsidRPr="00FD6876" w:rsidRDefault="00707A27" w:rsidP="00FD6876">
      <w:pPr>
        <w:pStyle w:val="Body2"/>
        <w:ind w:firstLine="567"/>
        <w:rPr>
          <w:rFonts w:cs="Times New Roman"/>
          <w:color w:val="auto"/>
          <w:sz w:val="24"/>
          <w:szCs w:val="24"/>
          <w:lang w:val="lt-LT"/>
        </w:rPr>
      </w:pPr>
      <w:r w:rsidRPr="00FD6876">
        <w:rPr>
          <w:rFonts w:cs="Times New Roman"/>
          <w:color w:val="auto"/>
          <w:sz w:val="24"/>
          <w:szCs w:val="24"/>
          <w:lang w:val="lt-LT"/>
        </w:rPr>
        <w:t>10. Tiekėjo pašalinimo pagrindai ir jų nebuvimą patvirtinantys dokumentai nurodyti BPS 3.</w:t>
      </w:r>
      <w:r w:rsidR="00537373" w:rsidRPr="00FD6876">
        <w:rPr>
          <w:rFonts w:cs="Times New Roman"/>
          <w:color w:val="auto"/>
          <w:sz w:val="24"/>
          <w:szCs w:val="24"/>
          <w:lang w:val="lt-LT"/>
        </w:rPr>
        <w:t>10</w:t>
      </w:r>
      <w:r w:rsidRPr="00FD6876">
        <w:rPr>
          <w:rFonts w:cs="Times New Roman"/>
          <w:color w:val="auto"/>
          <w:sz w:val="24"/>
          <w:szCs w:val="24"/>
          <w:lang w:val="lt-LT"/>
        </w:rPr>
        <w:t>.p.</w:t>
      </w:r>
      <w:r w:rsidR="00A133CB" w:rsidRPr="00FD6876">
        <w:rPr>
          <w:rFonts w:cs="Times New Roman"/>
          <w:color w:val="auto"/>
          <w:sz w:val="24"/>
          <w:szCs w:val="24"/>
          <w:lang w:val="lt-LT"/>
        </w:rPr>
        <w:t xml:space="preserve"> (3.3 p.)</w:t>
      </w:r>
      <w:r w:rsidR="008A235E" w:rsidRPr="00FD6876">
        <w:rPr>
          <w:rFonts w:cs="Times New Roman"/>
          <w:color w:val="auto"/>
          <w:sz w:val="24"/>
          <w:szCs w:val="24"/>
          <w:lang w:val="lt-LT"/>
        </w:rPr>
        <w:t xml:space="preserve">. </w:t>
      </w:r>
    </w:p>
    <w:p w14:paraId="674FCA5D" w14:textId="184D943A" w:rsidR="00630AAC" w:rsidRPr="00FD6876" w:rsidRDefault="00707A27" w:rsidP="00FD6876">
      <w:pPr>
        <w:pStyle w:val="Body2"/>
        <w:ind w:firstLine="567"/>
        <w:rPr>
          <w:rFonts w:cs="Times New Roman"/>
          <w:color w:val="auto"/>
          <w:sz w:val="24"/>
          <w:szCs w:val="24"/>
          <w:lang w:val="lt-LT"/>
        </w:rPr>
      </w:pPr>
      <w:r w:rsidRPr="00FD6876">
        <w:rPr>
          <w:rFonts w:cs="Times New Roman"/>
          <w:color w:val="auto"/>
          <w:sz w:val="24"/>
          <w:szCs w:val="24"/>
          <w:lang w:val="lt-LT"/>
        </w:rPr>
        <w:t>11</w:t>
      </w:r>
      <w:r w:rsidR="00630AAC" w:rsidRPr="00FD6876">
        <w:rPr>
          <w:rFonts w:cs="Times New Roman"/>
          <w:color w:val="auto"/>
          <w:sz w:val="24"/>
          <w:szCs w:val="24"/>
          <w:lang w:val="lt-LT"/>
        </w:rPr>
        <w:t>. Tiekėjas, dalyvaujantis pirkime, turi atitikti kvalifikacinius reikalavimus ir, jeigu taikytina, laikytis kokybės vadybos sistemos ir (arba) aplinkos apsaugos vadybos sistemos standartus:</w:t>
      </w:r>
    </w:p>
    <w:tbl>
      <w:tblPr>
        <w:tblStyle w:val="Lentelstinklelis"/>
        <w:tblW w:w="0" w:type="auto"/>
        <w:tblLook w:val="04A0" w:firstRow="1" w:lastRow="0" w:firstColumn="1" w:lastColumn="0" w:noHBand="0" w:noVBand="1"/>
      </w:tblPr>
      <w:tblGrid>
        <w:gridCol w:w="840"/>
        <w:gridCol w:w="3620"/>
        <w:gridCol w:w="6438"/>
      </w:tblGrid>
      <w:tr w:rsidR="006D69B5" w14:paraId="2BBB65B7" w14:textId="77777777" w:rsidTr="00C64644">
        <w:tc>
          <w:tcPr>
            <w:tcW w:w="840" w:type="dxa"/>
            <w:tcBorders>
              <w:top w:val="single" w:sz="4" w:space="0" w:color="auto"/>
              <w:left w:val="single" w:sz="4" w:space="0" w:color="auto"/>
              <w:bottom w:val="single" w:sz="4" w:space="0" w:color="auto"/>
              <w:right w:val="single" w:sz="4" w:space="0" w:color="auto"/>
            </w:tcBorders>
          </w:tcPr>
          <w:p w14:paraId="71FD0720" w14:textId="77777777" w:rsidR="006D69B5" w:rsidRPr="00C64644" w:rsidRDefault="006D69B5" w:rsidP="007B690E">
            <w:pPr>
              <w:ind w:left="-254"/>
              <w:jc w:val="center"/>
              <w:rPr>
                <w:lang w:val="lt-LT" w:eastAsia="lt-LT"/>
              </w:rPr>
            </w:pPr>
            <w:r w:rsidRPr="00C64644">
              <w:rPr>
                <w:lang w:val="lt-LT" w:eastAsia="lt-LT"/>
              </w:rPr>
              <w:t>Eil.</w:t>
            </w:r>
          </w:p>
          <w:p w14:paraId="1307388F" w14:textId="77777777" w:rsidR="006D69B5" w:rsidRPr="00C64644" w:rsidRDefault="006D69B5" w:rsidP="007B690E">
            <w:pPr>
              <w:pStyle w:val="Body2"/>
              <w:rPr>
                <w:color w:val="auto"/>
                <w:sz w:val="24"/>
                <w:szCs w:val="24"/>
                <w:lang w:val="lt-LT"/>
              </w:rPr>
            </w:pPr>
            <w:r w:rsidRPr="00C64644">
              <w:rPr>
                <w:sz w:val="24"/>
                <w:szCs w:val="24"/>
                <w:lang w:val="lt-LT"/>
              </w:rPr>
              <w:t>Nr.</w:t>
            </w:r>
          </w:p>
        </w:tc>
        <w:tc>
          <w:tcPr>
            <w:tcW w:w="3620" w:type="dxa"/>
            <w:tcBorders>
              <w:top w:val="single" w:sz="4" w:space="0" w:color="auto"/>
              <w:left w:val="single" w:sz="4" w:space="0" w:color="auto"/>
              <w:bottom w:val="single" w:sz="4" w:space="0" w:color="auto"/>
              <w:right w:val="single" w:sz="4" w:space="0" w:color="auto"/>
            </w:tcBorders>
          </w:tcPr>
          <w:p w14:paraId="17118903" w14:textId="77777777" w:rsidR="006D69B5" w:rsidRPr="00C64644" w:rsidRDefault="006D69B5" w:rsidP="007B690E">
            <w:pPr>
              <w:pStyle w:val="Body2"/>
              <w:rPr>
                <w:b/>
                <w:color w:val="auto"/>
                <w:sz w:val="24"/>
                <w:szCs w:val="24"/>
                <w:lang w:val="lt-LT"/>
              </w:rPr>
            </w:pPr>
            <w:r w:rsidRPr="00C64644">
              <w:rPr>
                <w:b/>
                <w:sz w:val="24"/>
                <w:szCs w:val="24"/>
                <w:lang w:val="lt-LT"/>
              </w:rPr>
              <w:t>Kvalifikaciniai reikalavimai</w:t>
            </w:r>
          </w:p>
        </w:tc>
        <w:tc>
          <w:tcPr>
            <w:tcW w:w="6438" w:type="dxa"/>
            <w:tcBorders>
              <w:top w:val="single" w:sz="4" w:space="0" w:color="auto"/>
              <w:left w:val="single" w:sz="4" w:space="0" w:color="auto"/>
              <w:bottom w:val="single" w:sz="4" w:space="0" w:color="auto"/>
              <w:right w:val="single" w:sz="4" w:space="0" w:color="auto"/>
            </w:tcBorders>
          </w:tcPr>
          <w:p w14:paraId="16C2015F" w14:textId="77777777" w:rsidR="006D69B5" w:rsidRPr="00C64644" w:rsidRDefault="006D69B5" w:rsidP="007B690E">
            <w:pPr>
              <w:pStyle w:val="Body2"/>
              <w:rPr>
                <w:b/>
                <w:color w:val="auto"/>
                <w:sz w:val="24"/>
                <w:szCs w:val="24"/>
                <w:lang w:val="lt-LT"/>
              </w:rPr>
            </w:pPr>
            <w:r w:rsidRPr="00C64644">
              <w:rPr>
                <w:b/>
                <w:sz w:val="24"/>
                <w:szCs w:val="24"/>
                <w:lang w:val="lt-LT"/>
              </w:rPr>
              <w:t>Kvalifikacinius reikalavimus įrodantys dokumentai</w:t>
            </w:r>
          </w:p>
        </w:tc>
      </w:tr>
      <w:tr w:rsidR="006D69B5" w14:paraId="095D1A31" w14:textId="77777777" w:rsidTr="00C64644">
        <w:tc>
          <w:tcPr>
            <w:tcW w:w="840" w:type="dxa"/>
          </w:tcPr>
          <w:p w14:paraId="4F39ECE7" w14:textId="77777777" w:rsidR="006D69B5" w:rsidRPr="00C64644" w:rsidRDefault="006D69B5" w:rsidP="006D69B5">
            <w:pPr>
              <w:pStyle w:val="Body2"/>
              <w:numPr>
                <w:ilvl w:val="0"/>
                <w:numId w:val="19"/>
              </w:numPr>
              <w:rPr>
                <w:color w:val="auto"/>
                <w:sz w:val="24"/>
                <w:szCs w:val="24"/>
                <w:lang w:val="lt-LT"/>
              </w:rPr>
            </w:pPr>
          </w:p>
        </w:tc>
        <w:tc>
          <w:tcPr>
            <w:tcW w:w="3620" w:type="dxa"/>
          </w:tcPr>
          <w:p w14:paraId="7C42486F" w14:textId="7FFCE94A" w:rsidR="006D69B5" w:rsidRPr="00C64644" w:rsidRDefault="006D69B5" w:rsidP="007B690E">
            <w:pPr>
              <w:pStyle w:val="Body2"/>
              <w:rPr>
                <w:color w:val="auto"/>
                <w:sz w:val="24"/>
                <w:szCs w:val="24"/>
                <w:lang w:val="lt-LT"/>
              </w:rPr>
            </w:pPr>
            <w:r w:rsidRPr="00C64644">
              <w:rPr>
                <w:sz w:val="24"/>
                <w:szCs w:val="24"/>
                <w:lang w:val="lt-LT"/>
              </w:rPr>
              <w:t xml:space="preserve">Tiekėjas turi teisę užsiimti vaistinių preparatų prekyba </w:t>
            </w:r>
            <w:r w:rsidR="002A647E">
              <w:rPr>
                <w:sz w:val="24"/>
                <w:szCs w:val="24"/>
                <w:lang w:val="lt-LT"/>
              </w:rPr>
              <w:t>(</w:t>
            </w:r>
            <w:r w:rsidR="002A647E" w:rsidRPr="00C64644">
              <w:rPr>
                <w:i/>
                <w:lang w:val="lt-LT"/>
              </w:rPr>
              <w:t>taikoma 1,</w:t>
            </w:r>
            <w:r w:rsidR="002A647E">
              <w:rPr>
                <w:i/>
                <w:lang w:val="lt-LT"/>
              </w:rPr>
              <w:t>2,3,4,5</w:t>
            </w:r>
            <w:r w:rsidR="002A647E" w:rsidRPr="00C64644">
              <w:rPr>
                <w:i/>
                <w:lang w:val="lt-LT"/>
              </w:rPr>
              <w:t xml:space="preserve">  pirkimo dalims</w:t>
            </w:r>
            <w:r w:rsidR="002A647E">
              <w:rPr>
                <w:i/>
                <w:lang w:val="lt-LT"/>
              </w:rPr>
              <w:t>)</w:t>
            </w:r>
            <w:bookmarkStart w:id="0" w:name="_GoBack"/>
            <w:bookmarkEnd w:id="0"/>
          </w:p>
        </w:tc>
        <w:tc>
          <w:tcPr>
            <w:tcW w:w="6438" w:type="dxa"/>
          </w:tcPr>
          <w:p w14:paraId="15E1C775" w14:textId="77777777" w:rsidR="006D69B5" w:rsidRPr="00C64644" w:rsidRDefault="006D69B5" w:rsidP="007B690E">
            <w:pPr>
              <w:pStyle w:val="Body2"/>
              <w:rPr>
                <w:color w:val="auto"/>
                <w:sz w:val="24"/>
                <w:szCs w:val="24"/>
                <w:lang w:val="lt-LT"/>
              </w:rPr>
            </w:pPr>
            <w:r w:rsidRPr="00C64644">
              <w:rPr>
                <w:color w:val="auto"/>
                <w:sz w:val="24"/>
                <w:szCs w:val="24"/>
                <w:lang w:val="lt-LT"/>
              </w:rPr>
              <w:t>Vaistinių preparatų didmeninio platinimo licencija.</w:t>
            </w:r>
          </w:p>
          <w:p w14:paraId="11AD942C" w14:textId="77777777" w:rsidR="006D69B5" w:rsidRPr="00C64644" w:rsidRDefault="006D69B5" w:rsidP="007B690E">
            <w:pPr>
              <w:pStyle w:val="Body2"/>
              <w:rPr>
                <w:color w:val="auto"/>
                <w:sz w:val="24"/>
                <w:szCs w:val="24"/>
                <w:lang w:val="lt-LT"/>
              </w:rPr>
            </w:pPr>
            <w:r w:rsidRPr="00C64644">
              <w:rPr>
                <w:color w:val="auto"/>
                <w:sz w:val="24"/>
                <w:szCs w:val="24"/>
                <w:lang w:val="lt-LT"/>
              </w:rPr>
              <w:t xml:space="preserve"> Atsižvelgiant į tai, kad Valstybinės vaistų kontrolės tarnybos  vaistinių preparatų informacinės sistemos „VAPRIS“ licencijavimo posistemės  duomenų bazės duomenys apie išduotas licencijas prieinami viešai, Perkančioji organizacija didmeninio platinimo licencijos iš Lietuvoje įsteigtų subjektų pateikti nereikalauja.</w:t>
            </w:r>
          </w:p>
          <w:p w14:paraId="4B1A0618" w14:textId="77777777" w:rsidR="006D69B5" w:rsidRPr="00C64644" w:rsidRDefault="006D69B5" w:rsidP="007B690E">
            <w:pPr>
              <w:pStyle w:val="Body2"/>
              <w:rPr>
                <w:color w:val="auto"/>
                <w:sz w:val="24"/>
                <w:szCs w:val="24"/>
                <w:lang w:val="lt-LT"/>
              </w:rPr>
            </w:pPr>
            <w:r w:rsidRPr="00C64644">
              <w:rPr>
                <w:color w:val="auto"/>
                <w:sz w:val="24"/>
                <w:szCs w:val="24"/>
                <w:lang w:val="lt-LT"/>
              </w:rPr>
              <w:t>Iš užsienyje (Europos Sąjungos ir Europos ekonominės erdvės valstybėse narėse, Šveicarijos Konfederacijoje bei trečiosiose šalyse) įsteigtų subjektų reikalaujama pateikti atitinkamos užsienio šalies institucijos išduoto dokumento kopiją.</w:t>
            </w:r>
          </w:p>
          <w:p w14:paraId="4068A3B4" w14:textId="77777777" w:rsidR="006D69B5" w:rsidRPr="00C64644" w:rsidRDefault="006D69B5" w:rsidP="007B690E">
            <w:pPr>
              <w:pStyle w:val="Body2"/>
              <w:rPr>
                <w:color w:val="auto"/>
                <w:sz w:val="24"/>
                <w:szCs w:val="24"/>
                <w:lang w:val="lt-LT"/>
              </w:rPr>
            </w:pPr>
            <w:r w:rsidRPr="00C64644">
              <w:rPr>
                <w:color w:val="auto"/>
                <w:sz w:val="24"/>
                <w:szCs w:val="24"/>
                <w:lang w:val="lt-LT"/>
              </w:rPr>
              <w:t>Užsienio (Europos Sąjungos ir Europos ekonominės erdvės valstybės narių, Šveicarijos Konfederacijos bei trečiųjų šalių) tiekėjų įgyta kvalifikacija bus laikytina atitinkančia viešojo pirkimo sąlygas, nepriklausomai nuo to, kad šio pajėgumo patvirtinimo dokumentas Lietuvoje bus išduotas po galutinės pasiūlymų pateikimo dienos. Tokiu atveju, tiekėjai turi pateikti kilmės šalyje išduoto dokumento kopiją ir prašymo išduoti teisės pripažinimo dokumentą kopiją, o iki pasirašant pirkimo sutartį turės pateikti ir patį teisės pripažinimo dokumentą</w:t>
            </w:r>
          </w:p>
        </w:tc>
      </w:tr>
      <w:tr w:rsidR="00C64644" w14:paraId="5670C652" w14:textId="77777777" w:rsidTr="00C64644">
        <w:tc>
          <w:tcPr>
            <w:tcW w:w="840" w:type="dxa"/>
          </w:tcPr>
          <w:p w14:paraId="00B47CC7" w14:textId="77777777" w:rsidR="00C64644" w:rsidRPr="00C64644" w:rsidRDefault="00C64644" w:rsidP="00C64644">
            <w:pPr>
              <w:pStyle w:val="Body2"/>
              <w:numPr>
                <w:ilvl w:val="0"/>
                <w:numId w:val="19"/>
              </w:numPr>
              <w:rPr>
                <w:color w:val="auto"/>
                <w:sz w:val="24"/>
                <w:szCs w:val="24"/>
                <w:lang w:val="lt-LT"/>
              </w:rPr>
            </w:pPr>
          </w:p>
        </w:tc>
        <w:tc>
          <w:tcPr>
            <w:tcW w:w="3620" w:type="dxa"/>
            <w:tcBorders>
              <w:top w:val="single" w:sz="4" w:space="0" w:color="auto"/>
              <w:left w:val="single" w:sz="4" w:space="0" w:color="auto"/>
              <w:bottom w:val="single" w:sz="4" w:space="0" w:color="auto"/>
              <w:right w:val="single" w:sz="4" w:space="0" w:color="auto"/>
            </w:tcBorders>
          </w:tcPr>
          <w:p w14:paraId="27239D3C" w14:textId="052B2DA4" w:rsidR="00C64644" w:rsidRPr="00C64644" w:rsidRDefault="00C64644" w:rsidP="00C64644">
            <w:pPr>
              <w:pStyle w:val="Body2"/>
              <w:rPr>
                <w:sz w:val="24"/>
                <w:szCs w:val="24"/>
                <w:lang w:val="lt-LT"/>
              </w:rPr>
            </w:pPr>
            <w:r w:rsidRPr="00C64644">
              <w:rPr>
                <w:sz w:val="24"/>
                <w:szCs w:val="24"/>
                <w:lang w:val="lt-LT" w:eastAsia="ar-SA"/>
              </w:rPr>
              <w:t xml:space="preserve">Tiekėjas turi teisę prekiauti radioaktyviosiomis medžiagomis  </w:t>
            </w:r>
            <w:r w:rsidRPr="00C64644">
              <w:rPr>
                <w:i/>
                <w:sz w:val="24"/>
                <w:szCs w:val="24"/>
                <w:lang w:val="lt-LT" w:eastAsia="ar-SA"/>
              </w:rPr>
              <w:t>(taikoma 1,3,5 pirkimo dalims)</w:t>
            </w:r>
          </w:p>
        </w:tc>
        <w:tc>
          <w:tcPr>
            <w:tcW w:w="6438" w:type="dxa"/>
            <w:tcBorders>
              <w:top w:val="single" w:sz="4" w:space="0" w:color="auto"/>
              <w:left w:val="single" w:sz="4" w:space="0" w:color="auto"/>
              <w:bottom w:val="single" w:sz="4" w:space="0" w:color="auto"/>
              <w:right w:val="single" w:sz="4" w:space="0" w:color="auto"/>
            </w:tcBorders>
          </w:tcPr>
          <w:p w14:paraId="1C53D074" w14:textId="36C61411" w:rsidR="00C64644" w:rsidRPr="00C64644" w:rsidRDefault="00C64644" w:rsidP="00C64644">
            <w:pPr>
              <w:pStyle w:val="Body2"/>
              <w:rPr>
                <w:color w:val="auto"/>
                <w:sz w:val="24"/>
                <w:szCs w:val="24"/>
                <w:lang w:val="lt-LT"/>
              </w:rPr>
            </w:pPr>
            <w:r w:rsidRPr="00C64644">
              <w:rPr>
                <w:sz w:val="24"/>
                <w:szCs w:val="24"/>
                <w:lang w:val="lt-LT" w:eastAsia="ar-SA"/>
              </w:rPr>
              <w:t xml:space="preserve">Lietuvos Radiacinės saugos centro išduota licencija ir jos priedai radioaktyviųjų medžiagų prekybai. </w:t>
            </w:r>
            <w:r w:rsidRPr="00C64644">
              <w:rPr>
                <w:i/>
                <w:sz w:val="24"/>
                <w:szCs w:val="24"/>
                <w:lang w:val="lt-LT" w:eastAsia="ar-SA"/>
              </w:rPr>
              <w:t>Pateikiama skaitmeninė dokumento kopija.</w:t>
            </w:r>
          </w:p>
        </w:tc>
      </w:tr>
      <w:tr w:rsidR="00C64644" w14:paraId="31B6FFC2" w14:textId="77777777" w:rsidTr="00C64644">
        <w:tc>
          <w:tcPr>
            <w:tcW w:w="840" w:type="dxa"/>
          </w:tcPr>
          <w:p w14:paraId="5C108433" w14:textId="77777777" w:rsidR="00C64644" w:rsidRPr="00C64644" w:rsidRDefault="00C64644" w:rsidP="00C64644">
            <w:pPr>
              <w:pStyle w:val="Body2"/>
              <w:numPr>
                <w:ilvl w:val="0"/>
                <w:numId w:val="19"/>
              </w:numPr>
              <w:rPr>
                <w:color w:val="auto"/>
                <w:sz w:val="24"/>
                <w:szCs w:val="24"/>
                <w:lang w:val="lt-LT"/>
              </w:rPr>
            </w:pPr>
          </w:p>
        </w:tc>
        <w:tc>
          <w:tcPr>
            <w:tcW w:w="3620" w:type="dxa"/>
            <w:tcBorders>
              <w:top w:val="single" w:sz="4" w:space="0" w:color="auto"/>
              <w:left w:val="single" w:sz="4" w:space="0" w:color="auto"/>
              <w:bottom w:val="single" w:sz="4" w:space="0" w:color="auto"/>
              <w:right w:val="single" w:sz="4" w:space="0" w:color="auto"/>
            </w:tcBorders>
          </w:tcPr>
          <w:p w14:paraId="67FCADC2" w14:textId="6B621BF4" w:rsidR="00C64644" w:rsidRPr="00C64644" w:rsidRDefault="00C64644" w:rsidP="00C64644">
            <w:pPr>
              <w:widowControl w:val="0"/>
              <w:autoSpaceDE w:val="0"/>
              <w:autoSpaceDN w:val="0"/>
              <w:adjustRightInd w:val="0"/>
              <w:rPr>
                <w:i/>
                <w:lang w:val="lt-LT" w:eastAsia="lt-LT"/>
              </w:rPr>
            </w:pPr>
            <w:r w:rsidRPr="00C64644">
              <w:rPr>
                <w:lang w:val="lt-LT" w:eastAsia="lt-LT"/>
              </w:rPr>
              <w:t>Tiekėjas (arba jo samdomas vežėjas)</w:t>
            </w:r>
            <w:r w:rsidRPr="00C64644">
              <w:rPr>
                <w:lang w:val="lt-LT"/>
              </w:rPr>
              <w:t xml:space="preserve"> </w:t>
            </w:r>
            <w:r w:rsidRPr="00C64644">
              <w:rPr>
                <w:lang w:val="lt-LT" w:eastAsia="lt-LT"/>
              </w:rPr>
              <w:t xml:space="preserve"> turi teisę transportuoti radioaktyviąsias medžiagas </w:t>
            </w:r>
            <w:r w:rsidRPr="00C64644">
              <w:rPr>
                <w:i/>
                <w:lang w:val="lt-LT" w:eastAsia="lt-LT"/>
              </w:rPr>
              <w:t>(taikoma 1,3,5  pirkimo dalims)</w:t>
            </w:r>
          </w:p>
          <w:p w14:paraId="00AC8D0C" w14:textId="77777777" w:rsidR="00C64644" w:rsidRPr="00C64644" w:rsidRDefault="00C64644" w:rsidP="00C64644">
            <w:pPr>
              <w:pStyle w:val="Body2"/>
              <w:rPr>
                <w:sz w:val="24"/>
                <w:szCs w:val="24"/>
                <w:lang w:val="lt-LT"/>
              </w:rPr>
            </w:pPr>
          </w:p>
        </w:tc>
        <w:tc>
          <w:tcPr>
            <w:tcW w:w="6438" w:type="dxa"/>
            <w:tcBorders>
              <w:top w:val="single" w:sz="4" w:space="0" w:color="auto"/>
              <w:left w:val="single" w:sz="4" w:space="0" w:color="auto"/>
              <w:bottom w:val="single" w:sz="4" w:space="0" w:color="auto"/>
              <w:right w:val="single" w:sz="4" w:space="0" w:color="auto"/>
            </w:tcBorders>
          </w:tcPr>
          <w:p w14:paraId="76ABA3C7" w14:textId="63A2E6A8" w:rsidR="00C64644" w:rsidRPr="00C64644" w:rsidRDefault="00C64644" w:rsidP="00C64644">
            <w:pPr>
              <w:pStyle w:val="Body2"/>
              <w:rPr>
                <w:color w:val="auto"/>
                <w:sz w:val="24"/>
                <w:szCs w:val="24"/>
                <w:lang w:val="lt-LT"/>
              </w:rPr>
            </w:pPr>
            <w:r w:rsidRPr="00C64644">
              <w:rPr>
                <w:sz w:val="24"/>
                <w:szCs w:val="24"/>
                <w:lang w:val="lt-LT" w:eastAsia="ar-SA"/>
              </w:rPr>
              <w:lastRenderedPageBreak/>
              <w:t xml:space="preserve">Lietuvos Respublikos Radiacinės saugos centro išduota licencija radioaktyviųjų medžiagų transportavimui. </w:t>
            </w:r>
            <w:r w:rsidRPr="00C64644">
              <w:rPr>
                <w:i/>
                <w:sz w:val="24"/>
                <w:szCs w:val="24"/>
                <w:lang w:val="lt-LT" w:eastAsia="ar-SA"/>
              </w:rPr>
              <w:t>Pateikiama skaitmeninė dokumento kopija.</w:t>
            </w:r>
          </w:p>
        </w:tc>
      </w:tr>
      <w:tr w:rsidR="006D69B5" w14:paraId="251A9777" w14:textId="77777777" w:rsidTr="00C64644">
        <w:tc>
          <w:tcPr>
            <w:tcW w:w="10898" w:type="dxa"/>
            <w:gridSpan w:val="3"/>
          </w:tcPr>
          <w:p w14:paraId="53C28F8F" w14:textId="77777777" w:rsidR="006D69B5" w:rsidRPr="002966AC" w:rsidRDefault="006D69B5" w:rsidP="007B690E">
            <w:pPr>
              <w:ind w:firstLine="589"/>
              <w:jc w:val="both"/>
              <w:rPr>
                <w:rFonts w:eastAsia="Calibri"/>
                <w:i/>
                <w:color w:val="000000"/>
                <w:sz w:val="22"/>
                <w:szCs w:val="22"/>
                <w:lang w:val="lt-LT" w:eastAsia="lt-LT"/>
              </w:rPr>
            </w:pPr>
            <w:r w:rsidRPr="002966AC">
              <w:rPr>
                <w:rFonts w:eastAsia="Calibri"/>
                <w:i/>
                <w:color w:val="000000"/>
                <w:sz w:val="22"/>
                <w:szCs w:val="22"/>
                <w:lang w:val="lt-LT" w:eastAsia="lt-LT"/>
              </w:rPr>
              <w:t>· jeigu pasiūlymą teikia ūkio subjektų grupė – reikalavimą turi atitikti kiekvienas ūkio subjektų grupės narys (-</w:t>
            </w:r>
            <w:proofErr w:type="spellStart"/>
            <w:r w:rsidRPr="002966AC">
              <w:rPr>
                <w:rFonts w:eastAsia="Calibri"/>
                <w:i/>
                <w:color w:val="000000"/>
                <w:sz w:val="22"/>
                <w:szCs w:val="22"/>
                <w:lang w:val="lt-LT" w:eastAsia="lt-LT"/>
              </w:rPr>
              <w:t>iai</w:t>
            </w:r>
            <w:proofErr w:type="spellEnd"/>
            <w:r w:rsidRPr="002966AC">
              <w:rPr>
                <w:rFonts w:eastAsia="Calibri"/>
                <w:i/>
                <w:color w:val="000000"/>
                <w:sz w:val="22"/>
                <w:szCs w:val="22"/>
                <w:lang w:val="lt-LT" w:eastAsia="lt-LT"/>
              </w:rPr>
              <w:t>), pagal jų prisiimamus įsipareigojimus pirkimo sutarčiai vykdyti;</w:t>
            </w:r>
          </w:p>
          <w:p w14:paraId="6A0A3EE8" w14:textId="77777777" w:rsidR="006D69B5" w:rsidRPr="002966AC" w:rsidRDefault="006D69B5" w:rsidP="007B690E">
            <w:pPr>
              <w:ind w:firstLine="589"/>
              <w:jc w:val="both"/>
              <w:rPr>
                <w:rFonts w:eastAsia="Calibri"/>
                <w:i/>
                <w:color w:val="000000"/>
                <w:sz w:val="22"/>
                <w:szCs w:val="22"/>
                <w:lang w:val="lt-LT" w:eastAsia="lt-LT"/>
              </w:rPr>
            </w:pPr>
            <w:r w:rsidRPr="002966AC">
              <w:rPr>
                <w:rFonts w:eastAsia="Calibri"/>
                <w:i/>
                <w:color w:val="000000"/>
                <w:sz w:val="22"/>
                <w:szCs w:val="22"/>
                <w:lang w:val="lt-LT" w:eastAsia="lt-LT"/>
              </w:rPr>
              <w:t>· tiekėjas gali remtis kitų ūkio subjektų pajėgumais tik tuomet, kai tie subjektai, kurių pajėgumais buvo pasiremta, patys tieks prekes, teiks paslaugas ar atliks darbus, kuriems reikia jų pajėgumų;</w:t>
            </w:r>
          </w:p>
          <w:p w14:paraId="261C41F2" w14:textId="77777777" w:rsidR="006D69B5" w:rsidRPr="002966AC" w:rsidRDefault="006D69B5" w:rsidP="007B690E">
            <w:pPr>
              <w:ind w:firstLine="589"/>
              <w:jc w:val="both"/>
              <w:rPr>
                <w:rFonts w:eastAsia="Calibri"/>
                <w:color w:val="000000"/>
                <w:lang w:val="lt-LT" w:eastAsia="lt-LT"/>
              </w:rPr>
            </w:pPr>
            <w:r w:rsidRPr="002966AC">
              <w:rPr>
                <w:rFonts w:eastAsia="Calibri"/>
                <w:i/>
                <w:color w:val="000000"/>
                <w:sz w:val="22"/>
                <w:szCs w:val="22"/>
                <w:lang w:val="lt-LT" w:eastAsia="lt-LT"/>
              </w:rPr>
              <w:t xml:space="preserve">· subtiekėjai, kuriuos tiekėjas pasitelks pirkimo sutarties vykdymui (kurių pajėgumais tiekėjas nesiremia, kad atitiktų pirkimo dokumentuose nustatytus kvalifikacijos reikalavimus), privalo turėti teisę verstis ta veikla, kuriai jis pasitelkiamas. </w:t>
            </w:r>
          </w:p>
        </w:tc>
      </w:tr>
    </w:tbl>
    <w:p w14:paraId="48F0049B" w14:textId="77777777" w:rsidR="006D69B5" w:rsidRPr="002D6E95" w:rsidRDefault="006D69B5" w:rsidP="006844F9">
      <w:pPr>
        <w:pStyle w:val="Body2"/>
        <w:ind w:firstLine="567"/>
        <w:rPr>
          <w:i/>
          <w:iCs/>
          <w:color w:val="000000" w:themeColor="text1"/>
          <w:lang w:val="lt-LT"/>
        </w:rPr>
      </w:pPr>
      <w:r w:rsidRPr="002D6E95">
        <w:rPr>
          <w:rFonts w:cs="Times New Roman"/>
          <w:i/>
          <w:iCs/>
          <w:color w:val="242424"/>
          <w:shd w:val="clear" w:color="auto" w:fill="FFFFFF"/>
          <w:lang w:val="lt-LT" w:eastAsia="en-US"/>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turi būti pateikiami kartu su pasiūlymu.</w:t>
      </w:r>
      <w:r w:rsidRPr="002D6E95">
        <w:rPr>
          <w:i/>
          <w:iCs/>
          <w:color w:val="000000" w:themeColor="text1"/>
          <w:lang w:val="lt-LT"/>
        </w:rPr>
        <w:t xml:space="preserve"> </w:t>
      </w:r>
    </w:p>
    <w:p w14:paraId="3AED8719" w14:textId="77777777" w:rsidR="006D69B5" w:rsidRPr="002D6E95" w:rsidRDefault="006D69B5" w:rsidP="006D69B5">
      <w:pPr>
        <w:pStyle w:val="Body2"/>
        <w:ind w:firstLine="567"/>
        <w:rPr>
          <w:i/>
          <w:iCs/>
          <w:color w:val="000000" w:themeColor="text1"/>
          <w:lang w:val="lt-LT"/>
        </w:rPr>
      </w:pPr>
      <w:r w:rsidRPr="002D6E95">
        <w:rPr>
          <w:i/>
          <w:iCs/>
          <w:color w:val="000000" w:themeColor="text1"/>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2B905EC3" w14:textId="36B63EFC" w:rsidR="004746C1" w:rsidRPr="006D69B5" w:rsidRDefault="006D69B5" w:rsidP="006D69B5">
      <w:pPr>
        <w:pStyle w:val="Body2"/>
        <w:ind w:firstLine="567"/>
        <w:rPr>
          <w:color w:val="auto"/>
          <w:lang w:val="lt-LT"/>
        </w:rPr>
      </w:pPr>
      <w:r w:rsidRPr="002D6E95">
        <w:rPr>
          <w:rFonts w:cs="Times New Roman"/>
          <w:i/>
          <w:color w:val="auto"/>
          <w:lang w:val="lt-LT"/>
        </w:rPr>
        <w:t>Kvalifikaciją pagrindžiančių dokumentų prašoma tik galimo laimėtojo, išskyrus atvejus, kai  pasiūlymų vertinimo metu, vadovaudamasi Bendrųjų pirkimo sąlygų 3.3 p. nuostatomis, nusprendžia</w:t>
      </w:r>
      <w:r w:rsidR="00C64644">
        <w:rPr>
          <w:rFonts w:cs="Times New Roman"/>
          <w:i/>
          <w:color w:val="auto"/>
          <w:lang w:val="lt-LT"/>
        </w:rPr>
        <w:t>ma</w:t>
      </w:r>
      <w:r w:rsidRPr="002D6E95">
        <w:rPr>
          <w:rFonts w:cs="Times New Roman"/>
          <w:i/>
          <w:color w:val="auto"/>
          <w:lang w:val="lt-LT"/>
        </w:rPr>
        <w:t xml:space="preserve"> kitaip</w:t>
      </w:r>
    </w:p>
    <w:p w14:paraId="50E374B6" w14:textId="304D966B" w:rsidR="00707A27" w:rsidRPr="00A50DF2" w:rsidRDefault="00707A27" w:rsidP="004746C1">
      <w:pPr>
        <w:pStyle w:val="Body2"/>
        <w:ind w:firstLine="709"/>
        <w:rPr>
          <w:rFonts w:cs="Times New Roman"/>
          <w:color w:val="auto"/>
          <w:sz w:val="24"/>
          <w:szCs w:val="24"/>
          <w:lang w:val="lt-LT"/>
        </w:rPr>
      </w:pPr>
      <w:r w:rsidRPr="00A50DF2">
        <w:rPr>
          <w:rFonts w:cs="Times New Roman"/>
          <w:color w:val="auto"/>
          <w:sz w:val="24"/>
          <w:szCs w:val="24"/>
          <w:lang w:val="lt-LT"/>
        </w:rPr>
        <w:t>12. Kitų atrankos reikalavimų tiekėjams nenustatom</w:t>
      </w:r>
      <w:r w:rsidR="00B848B6" w:rsidRPr="00A50DF2">
        <w:rPr>
          <w:rFonts w:cs="Times New Roman"/>
          <w:color w:val="auto"/>
          <w:sz w:val="24"/>
          <w:szCs w:val="24"/>
          <w:lang w:val="lt-LT"/>
        </w:rPr>
        <w:t>i</w:t>
      </w:r>
      <w:r w:rsidRPr="00A50DF2">
        <w:rPr>
          <w:rFonts w:cs="Times New Roman"/>
          <w:color w:val="auto"/>
          <w:sz w:val="24"/>
          <w:szCs w:val="24"/>
          <w:lang w:val="lt-LT"/>
        </w:rPr>
        <w:t>.</w:t>
      </w:r>
    </w:p>
    <w:p w14:paraId="410137F8" w14:textId="77777777" w:rsidR="00707A27" w:rsidRPr="00A50DF2" w:rsidRDefault="00707A27" w:rsidP="00707A27">
      <w:pPr>
        <w:pStyle w:val="Body2"/>
        <w:rPr>
          <w:rFonts w:cs="Times New Roman"/>
          <w:color w:val="auto"/>
          <w:sz w:val="24"/>
          <w:szCs w:val="24"/>
          <w:lang w:val="lt-LT"/>
        </w:rPr>
      </w:pPr>
      <w:r w:rsidRPr="00A50DF2">
        <w:rPr>
          <w:rFonts w:cs="Times New Roman"/>
          <w:color w:val="auto"/>
          <w:sz w:val="24"/>
          <w:szCs w:val="24"/>
          <w:lang w:val="lt-LT"/>
        </w:rPr>
        <w:tab/>
        <w:t>13. Pasiūlymo galiojimo užtikrinimas nereikalaujamas.</w:t>
      </w:r>
    </w:p>
    <w:p w14:paraId="66CCF45E" w14:textId="187F9AEE" w:rsidR="00707A27" w:rsidRPr="00A50DF2" w:rsidRDefault="00707A27" w:rsidP="00476CE2">
      <w:pPr>
        <w:pStyle w:val="Body2"/>
        <w:rPr>
          <w:color w:val="auto"/>
          <w:sz w:val="24"/>
          <w:szCs w:val="24"/>
          <w:lang w:val="lt-LT"/>
        </w:rPr>
      </w:pPr>
      <w:r w:rsidRPr="00A50DF2">
        <w:rPr>
          <w:rFonts w:cs="Times New Roman"/>
          <w:color w:val="auto"/>
          <w:sz w:val="24"/>
          <w:szCs w:val="24"/>
          <w:lang w:val="lt-LT"/>
        </w:rPr>
        <w:tab/>
        <w:t xml:space="preserve">14. </w:t>
      </w:r>
      <w:r w:rsidR="00A50DF2" w:rsidRPr="00A50DF2">
        <w:rPr>
          <w:rFonts w:cs="Times New Roman"/>
          <w:color w:val="auto"/>
          <w:sz w:val="24"/>
          <w:szCs w:val="24"/>
          <w:lang w:val="lt-LT"/>
        </w:rPr>
        <w:t>Siūlomo pirkimo objekto pavyzdžiai nereikalaujami</w:t>
      </w:r>
      <w:r w:rsidR="007619D6" w:rsidRPr="00A50DF2">
        <w:rPr>
          <w:rFonts w:cs="Times New Roman"/>
          <w:color w:val="auto"/>
          <w:sz w:val="24"/>
          <w:szCs w:val="24"/>
          <w:lang w:val="lt-LT"/>
        </w:rPr>
        <w:t>.</w:t>
      </w:r>
    </w:p>
    <w:p w14:paraId="5FC79ABB" w14:textId="1737F76E" w:rsidR="00707A27" w:rsidRPr="00A50DF2" w:rsidRDefault="00707A27" w:rsidP="00707A27">
      <w:pPr>
        <w:pStyle w:val="Body2"/>
        <w:rPr>
          <w:rFonts w:cs="Times New Roman"/>
          <w:color w:val="auto"/>
          <w:sz w:val="24"/>
          <w:szCs w:val="24"/>
          <w:lang w:val="lt-LT"/>
        </w:rPr>
      </w:pPr>
      <w:r w:rsidRPr="00A50DF2">
        <w:rPr>
          <w:rFonts w:cs="Times New Roman"/>
          <w:color w:val="auto"/>
          <w:sz w:val="24"/>
          <w:szCs w:val="24"/>
          <w:lang w:val="lt-LT"/>
        </w:rPr>
        <w:tab/>
        <w:t xml:space="preserve">15. PO atsako į CVPIS prašymą dėl pirkimo dokumentų, jei prašymas yra pateiktas likus </w:t>
      </w:r>
      <w:r w:rsidR="007A12CE" w:rsidRPr="00A50DF2">
        <w:rPr>
          <w:rFonts w:cs="Times New Roman"/>
          <w:color w:val="auto"/>
          <w:sz w:val="24"/>
          <w:szCs w:val="24"/>
          <w:lang w:val="lt-LT"/>
        </w:rPr>
        <w:t>9</w:t>
      </w:r>
      <w:r w:rsidR="005C4034" w:rsidRPr="00A50DF2">
        <w:rPr>
          <w:rFonts w:cs="Times New Roman"/>
          <w:color w:val="auto"/>
          <w:sz w:val="24"/>
          <w:szCs w:val="24"/>
          <w:lang w:val="lt-LT"/>
        </w:rPr>
        <w:t xml:space="preserve"> (devynioms)</w:t>
      </w:r>
      <w:r w:rsidRPr="00A50DF2">
        <w:rPr>
          <w:rFonts w:cs="Times New Roman"/>
          <w:color w:val="auto"/>
          <w:sz w:val="24"/>
          <w:szCs w:val="24"/>
          <w:lang w:val="lt-LT"/>
        </w:rPr>
        <w:t xml:space="preserve"> kalendorinėms dienoms iki pasiūlymų pateikimo termino pabaigos.</w:t>
      </w:r>
    </w:p>
    <w:p w14:paraId="0787D6F2" w14:textId="57B06344" w:rsidR="00707A27" w:rsidRPr="00A50DF2" w:rsidRDefault="00707A27" w:rsidP="00707A27">
      <w:pPr>
        <w:pStyle w:val="Body2"/>
        <w:rPr>
          <w:rFonts w:cs="Times New Roman"/>
          <w:color w:val="auto"/>
          <w:sz w:val="24"/>
          <w:szCs w:val="24"/>
          <w:lang w:val="lt-LT"/>
        </w:rPr>
      </w:pPr>
      <w:r w:rsidRPr="00A50DF2">
        <w:rPr>
          <w:rFonts w:cs="Times New Roman"/>
          <w:color w:val="auto"/>
          <w:sz w:val="24"/>
          <w:szCs w:val="24"/>
          <w:lang w:val="lt-LT"/>
        </w:rPr>
        <w:tab/>
        <w:t xml:space="preserve">16. </w:t>
      </w:r>
      <w:r w:rsidR="00E21C07" w:rsidRPr="00A50DF2">
        <w:rPr>
          <w:rFonts w:cs="Times New Roman"/>
          <w:color w:val="auto"/>
          <w:sz w:val="24"/>
          <w:szCs w:val="24"/>
          <w:lang w:val="lt-LT"/>
        </w:rPr>
        <w:t>Tiekėjo CVPIS prašymu papildomi pirkimo dokumentai (paaiškinimai ar pataisymai) pateikiami ne vėliau kaip likus 6</w:t>
      </w:r>
      <w:r w:rsidR="005C4034" w:rsidRPr="00A50DF2">
        <w:rPr>
          <w:rFonts w:cs="Times New Roman"/>
          <w:color w:val="auto"/>
          <w:sz w:val="24"/>
          <w:szCs w:val="24"/>
          <w:lang w:val="lt-LT"/>
        </w:rPr>
        <w:t xml:space="preserve"> (šešioms)</w:t>
      </w:r>
      <w:r w:rsidR="00E21C07" w:rsidRPr="00A50DF2">
        <w:rPr>
          <w:rFonts w:cs="Times New Roman"/>
          <w:color w:val="auto"/>
          <w:sz w:val="24"/>
          <w:szCs w:val="24"/>
          <w:lang w:val="lt-LT"/>
        </w:rPr>
        <w:t xml:space="preserve"> kalendorinėms dienoms iki pasiūlymų pateikimo termino pabaigos, jei jų paprašyta laiku.</w:t>
      </w:r>
    </w:p>
    <w:p w14:paraId="014DC1AF" w14:textId="77777777" w:rsidR="00707A27" w:rsidRPr="00A50DF2" w:rsidRDefault="00707A27" w:rsidP="00707A27">
      <w:pPr>
        <w:pStyle w:val="Body2"/>
        <w:rPr>
          <w:rFonts w:cs="Times New Roman"/>
          <w:color w:val="auto"/>
          <w:sz w:val="24"/>
          <w:szCs w:val="24"/>
          <w:lang w:val="lt-LT"/>
        </w:rPr>
      </w:pPr>
      <w:r w:rsidRPr="00A50DF2">
        <w:rPr>
          <w:rFonts w:cs="Times New Roman"/>
          <w:color w:val="auto"/>
          <w:sz w:val="24"/>
          <w:szCs w:val="24"/>
          <w:lang w:val="lt-LT"/>
        </w:rPr>
        <w:tab/>
        <w:t>17. PO rengti susitikimų su tiekėjais neketina.</w:t>
      </w:r>
    </w:p>
    <w:p w14:paraId="7A565884" w14:textId="3F3CA615" w:rsidR="00F83FE8" w:rsidRDefault="00707A27" w:rsidP="00707A27">
      <w:pPr>
        <w:pStyle w:val="Body2"/>
        <w:rPr>
          <w:rFonts w:eastAsia="Times New Roman" w:cs="Times New Roman"/>
          <w:color w:val="auto"/>
          <w:sz w:val="24"/>
          <w:szCs w:val="24"/>
          <w:bdr w:val="none" w:sz="0" w:space="0" w:color="auto"/>
          <w:lang w:val="lt-LT"/>
        </w:rPr>
      </w:pPr>
      <w:r w:rsidRPr="00A50DF2">
        <w:rPr>
          <w:rFonts w:cs="Times New Roman"/>
          <w:color w:val="auto"/>
          <w:sz w:val="24"/>
          <w:szCs w:val="24"/>
          <w:lang w:val="lt-LT"/>
        </w:rPr>
        <w:tab/>
        <w:t xml:space="preserve">18. </w:t>
      </w:r>
      <w:r w:rsidR="000C101B" w:rsidRPr="00A50DF2">
        <w:rPr>
          <w:rFonts w:cs="Times New Roman"/>
          <w:color w:val="auto"/>
          <w:sz w:val="24"/>
          <w:szCs w:val="24"/>
          <w:lang w:val="lt-LT"/>
        </w:rPr>
        <w:t xml:space="preserve">Perkančioji organizacija ekonomiškai naudingiausią pasiūlymą išrenka pagal </w:t>
      </w:r>
      <w:r w:rsidR="008A235E" w:rsidRPr="00A50DF2">
        <w:rPr>
          <w:rFonts w:cs="Times New Roman"/>
          <w:color w:val="auto"/>
          <w:sz w:val="24"/>
          <w:szCs w:val="24"/>
          <w:lang w:val="lt-LT"/>
        </w:rPr>
        <w:t>mažiausią kainą</w:t>
      </w:r>
      <w:r w:rsidR="000C101B" w:rsidRPr="00A50DF2">
        <w:rPr>
          <w:rFonts w:cs="Times New Roman"/>
          <w:color w:val="auto"/>
          <w:sz w:val="24"/>
          <w:szCs w:val="24"/>
          <w:lang w:val="lt-LT"/>
        </w:rPr>
        <w:t xml:space="preserve">. </w:t>
      </w:r>
      <w:r w:rsidR="00E13CB3" w:rsidRPr="00A50DF2">
        <w:rPr>
          <w:rFonts w:eastAsia="Times New Roman" w:cs="Times New Roman"/>
          <w:color w:val="auto"/>
          <w:sz w:val="24"/>
          <w:szCs w:val="24"/>
          <w:bdr w:val="none" w:sz="0" w:space="0" w:color="auto"/>
          <w:lang w:val="lt-LT"/>
        </w:rPr>
        <w:t xml:space="preserve">Ar </w:t>
      </w:r>
      <w:r w:rsidR="00E13CB3" w:rsidRPr="00A50DF2">
        <w:rPr>
          <w:rFonts w:eastAsia="Times New Roman" w:cs="Times New Roman"/>
          <w:sz w:val="24"/>
          <w:szCs w:val="24"/>
          <w:bdr w:val="none" w:sz="0" w:space="0" w:color="auto"/>
          <w:lang w:val="lt-LT"/>
        </w:rPr>
        <w:t xml:space="preserve">pasiūlyta kaina nėra per didelė ir perkančiajai organizacijai nepriimtina, vertinama pagal pasiūlymų kainas eurais </w:t>
      </w:r>
      <w:r w:rsidR="008C6112">
        <w:rPr>
          <w:rFonts w:eastAsia="Times New Roman" w:cs="Times New Roman"/>
          <w:sz w:val="24"/>
          <w:szCs w:val="24"/>
          <w:bdr w:val="none" w:sz="0" w:space="0" w:color="auto"/>
          <w:lang w:val="lt-LT"/>
        </w:rPr>
        <w:t xml:space="preserve">su </w:t>
      </w:r>
      <w:r w:rsidR="00E13CB3" w:rsidRPr="00A50DF2">
        <w:rPr>
          <w:rFonts w:eastAsia="Times New Roman" w:cs="Times New Roman"/>
          <w:sz w:val="24"/>
          <w:szCs w:val="24"/>
          <w:bdr w:val="none" w:sz="0" w:space="0" w:color="auto"/>
          <w:lang w:val="lt-LT"/>
        </w:rPr>
        <w:t xml:space="preserve"> PVM. Maksimali pasiūlymo (vertinamoji) kaina (</w:t>
      </w:r>
      <w:r w:rsidR="00E13CB3" w:rsidRPr="00A50DF2">
        <w:rPr>
          <w:rFonts w:eastAsia="Times New Roman" w:cs="Times New Roman"/>
          <w:sz w:val="24"/>
          <w:szCs w:val="24"/>
          <w:u w:val="single"/>
          <w:bdr w:val="none" w:sz="0" w:space="0" w:color="auto"/>
          <w:lang w:val="lt-LT"/>
        </w:rPr>
        <w:t xml:space="preserve">eurais </w:t>
      </w:r>
      <w:r w:rsidR="0047543B">
        <w:rPr>
          <w:rFonts w:eastAsia="Times New Roman" w:cs="Times New Roman"/>
          <w:sz w:val="24"/>
          <w:szCs w:val="24"/>
          <w:u w:val="single"/>
          <w:bdr w:val="none" w:sz="0" w:space="0" w:color="auto"/>
          <w:lang w:val="lt-LT"/>
        </w:rPr>
        <w:t>su</w:t>
      </w:r>
      <w:r w:rsidR="00E13CB3" w:rsidRPr="00A50DF2">
        <w:rPr>
          <w:rFonts w:eastAsia="Times New Roman" w:cs="Times New Roman"/>
          <w:sz w:val="24"/>
          <w:szCs w:val="24"/>
          <w:u w:val="single"/>
          <w:bdr w:val="none" w:sz="0" w:space="0" w:color="auto"/>
          <w:lang w:val="lt-LT"/>
        </w:rPr>
        <w:t xml:space="preserve"> PVM</w:t>
      </w:r>
      <w:r w:rsidR="00E13CB3" w:rsidRPr="00A50DF2">
        <w:rPr>
          <w:rFonts w:eastAsia="Times New Roman" w:cs="Times New Roman"/>
          <w:sz w:val="24"/>
          <w:szCs w:val="24"/>
          <w:bdr w:val="none" w:sz="0" w:space="0" w:color="auto"/>
          <w:lang w:val="lt-LT"/>
        </w:rPr>
        <w:t xml:space="preserve">), kurią viršijus pasiūlymas bus </w:t>
      </w:r>
      <w:r w:rsidR="00E13CB3" w:rsidRPr="00A50DF2">
        <w:rPr>
          <w:rFonts w:eastAsia="Times New Roman" w:cs="Times New Roman"/>
          <w:color w:val="auto"/>
          <w:sz w:val="24"/>
          <w:szCs w:val="24"/>
          <w:bdr w:val="none" w:sz="0" w:space="0" w:color="auto"/>
          <w:lang w:val="lt-LT"/>
        </w:rPr>
        <w:t xml:space="preserve">atmestas yra tokia: </w:t>
      </w:r>
    </w:p>
    <w:tbl>
      <w:tblPr>
        <w:tblStyle w:val="Lentelstinklelis"/>
        <w:tblW w:w="10910" w:type="dxa"/>
        <w:tblLook w:val="04A0" w:firstRow="1" w:lastRow="0" w:firstColumn="1" w:lastColumn="0" w:noHBand="0" w:noVBand="1"/>
      </w:tblPr>
      <w:tblGrid>
        <w:gridCol w:w="990"/>
        <w:gridCol w:w="6089"/>
        <w:gridCol w:w="1988"/>
        <w:gridCol w:w="1843"/>
      </w:tblGrid>
      <w:tr w:rsidR="00C64644" w:rsidRPr="008754F7" w14:paraId="54FE1B6E" w14:textId="77777777" w:rsidTr="00FD6876">
        <w:tc>
          <w:tcPr>
            <w:tcW w:w="990" w:type="dxa"/>
            <w:vAlign w:val="center"/>
          </w:tcPr>
          <w:p w14:paraId="3DD7EFCA" w14:textId="77777777" w:rsidR="00C64644" w:rsidRPr="00FD6876" w:rsidRDefault="00C64644" w:rsidP="00991CA7">
            <w:pPr>
              <w:pStyle w:val="Body2"/>
              <w:spacing w:after="0"/>
              <w:rPr>
                <w:rFonts w:cs="Times New Roman"/>
                <w:color w:val="auto"/>
                <w:sz w:val="24"/>
                <w:szCs w:val="24"/>
                <w:lang w:val="lt-LT"/>
              </w:rPr>
            </w:pPr>
            <w:r w:rsidRPr="00FD6876">
              <w:rPr>
                <w:rFonts w:cs="Times New Roman"/>
                <w:color w:val="auto"/>
                <w:sz w:val="24"/>
                <w:szCs w:val="24"/>
                <w:lang w:val="lt-LT"/>
              </w:rPr>
              <w:t>Pirkimo dalies Nr.</w:t>
            </w:r>
          </w:p>
        </w:tc>
        <w:tc>
          <w:tcPr>
            <w:tcW w:w="6089" w:type="dxa"/>
            <w:vAlign w:val="center"/>
          </w:tcPr>
          <w:p w14:paraId="2016F380" w14:textId="77777777" w:rsidR="00C64644" w:rsidRPr="00FD6876" w:rsidRDefault="00C64644" w:rsidP="00991CA7">
            <w:pPr>
              <w:pStyle w:val="Body2"/>
              <w:spacing w:after="0"/>
              <w:rPr>
                <w:rFonts w:cs="Times New Roman"/>
                <w:color w:val="auto"/>
                <w:sz w:val="24"/>
                <w:szCs w:val="24"/>
                <w:lang w:val="lt-LT"/>
              </w:rPr>
            </w:pPr>
            <w:r w:rsidRPr="00FD6876">
              <w:rPr>
                <w:rFonts w:cs="Times New Roman"/>
                <w:color w:val="auto"/>
                <w:sz w:val="24"/>
                <w:szCs w:val="24"/>
                <w:lang w:val="lt-LT"/>
              </w:rPr>
              <w:t>Pirkimo dalies pavadinimas</w:t>
            </w:r>
          </w:p>
        </w:tc>
        <w:tc>
          <w:tcPr>
            <w:tcW w:w="1988" w:type="dxa"/>
            <w:vAlign w:val="center"/>
          </w:tcPr>
          <w:p w14:paraId="2B882FA5" w14:textId="77777777" w:rsidR="00C64644" w:rsidRPr="00FD6876" w:rsidRDefault="00C64644" w:rsidP="00991CA7">
            <w:pPr>
              <w:pStyle w:val="Body2"/>
              <w:spacing w:after="0"/>
              <w:rPr>
                <w:rFonts w:cs="Times New Roman"/>
                <w:color w:val="auto"/>
                <w:sz w:val="24"/>
                <w:szCs w:val="24"/>
                <w:lang w:val="lt-LT"/>
              </w:rPr>
            </w:pPr>
            <w:r w:rsidRPr="00FD6876">
              <w:rPr>
                <w:rFonts w:cs="Times New Roman"/>
                <w:color w:val="auto"/>
                <w:sz w:val="24"/>
                <w:szCs w:val="24"/>
                <w:lang w:val="lt-LT"/>
              </w:rPr>
              <w:t>Suma Eur be PVM</w:t>
            </w:r>
          </w:p>
        </w:tc>
        <w:tc>
          <w:tcPr>
            <w:tcW w:w="1843" w:type="dxa"/>
            <w:vAlign w:val="center"/>
          </w:tcPr>
          <w:p w14:paraId="2298A4FC" w14:textId="77777777" w:rsidR="00C64644" w:rsidRPr="00FD6876" w:rsidRDefault="00C64644" w:rsidP="00991CA7">
            <w:pPr>
              <w:pStyle w:val="Body2"/>
              <w:spacing w:after="0"/>
              <w:rPr>
                <w:rFonts w:cs="Times New Roman"/>
                <w:color w:val="auto"/>
                <w:sz w:val="24"/>
                <w:szCs w:val="24"/>
                <w:lang w:val="lt-LT"/>
              </w:rPr>
            </w:pPr>
            <w:r w:rsidRPr="00FD6876">
              <w:rPr>
                <w:rFonts w:cs="Times New Roman"/>
                <w:color w:val="auto"/>
                <w:sz w:val="24"/>
                <w:szCs w:val="24"/>
                <w:lang w:val="lt-LT"/>
              </w:rPr>
              <w:t>Suma Eur su PVM</w:t>
            </w:r>
          </w:p>
        </w:tc>
      </w:tr>
      <w:tr w:rsidR="00C64644" w:rsidRPr="008754F7" w14:paraId="1033CE13" w14:textId="77777777" w:rsidTr="00FD6876">
        <w:tc>
          <w:tcPr>
            <w:tcW w:w="990" w:type="dxa"/>
            <w:vAlign w:val="center"/>
          </w:tcPr>
          <w:p w14:paraId="336F3A88" w14:textId="77777777" w:rsidR="00C64644" w:rsidRPr="00FD6876" w:rsidRDefault="00C64644" w:rsidP="00991CA7">
            <w:pPr>
              <w:pStyle w:val="Body2"/>
              <w:spacing w:after="0"/>
              <w:jc w:val="center"/>
              <w:rPr>
                <w:rFonts w:cs="Times New Roman"/>
                <w:color w:val="auto"/>
                <w:sz w:val="24"/>
                <w:szCs w:val="24"/>
                <w:lang w:val="lt-LT"/>
              </w:rPr>
            </w:pPr>
            <w:r w:rsidRPr="00FD6876">
              <w:rPr>
                <w:rFonts w:cs="Times New Roman"/>
                <w:color w:val="auto"/>
                <w:sz w:val="24"/>
                <w:szCs w:val="24"/>
                <w:lang w:val="lt-LT"/>
              </w:rPr>
              <w:t>1.</w:t>
            </w:r>
          </w:p>
        </w:tc>
        <w:tc>
          <w:tcPr>
            <w:tcW w:w="6089" w:type="dxa"/>
            <w:tcBorders>
              <w:top w:val="single" w:sz="4" w:space="0" w:color="auto"/>
              <w:left w:val="single" w:sz="4" w:space="0" w:color="auto"/>
              <w:bottom w:val="single" w:sz="4" w:space="0" w:color="auto"/>
              <w:right w:val="single" w:sz="4" w:space="0" w:color="auto"/>
            </w:tcBorders>
            <w:shd w:val="clear" w:color="auto" w:fill="auto"/>
          </w:tcPr>
          <w:p w14:paraId="4D2538A4" w14:textId="64A2EC14" w:rsidR="00C64644" w:rsidRPr="00FD6876" w:rsidRDefault="00C64644" w:rsidP="00991CA7">
            <w:pPr>
              <w:pStyle w:val="Body2"/>
              <w:spacing w:after="0"/>
              <w:jc w:val="left"/>
              <w:rPr>
                <w:rFonts w:cs="Times New Roman"/>
                <w:color w:val="auto"/>
                <w:sz w:val="24"/>
                <w:szCs w:val="24"/>
                <w:lang w:val="lt-LT"/>
              </w:rPr>
            </w:pPr>
            <w:proofErr w:type="spellStart"/>
            <w:r w:rsidRPr="00FD6876">
              <w:rPr>
                <w:rFonts w:cs="Times New Roman"/>
                <w:color w:val="auto"/>
                <w:sz w:val="24"/>
                <w:szCs w:val="24"/>
                <w:lang w:val="lt-LT"/>
              </w:rPr>
              <w:t>Joflupanas</w:t>
            </w:r>
            <w:proofErr w:type="spellEnd"/>
            <w:r w:rsidRPr="00FD6876">
              <w:rPr>
                <w:rFonts w:cs="Times New Roman"/>
                <w:color w:val="auto"/>
                <w:sz w:val="24"/>
                <w:szCs w:val="24"/>
                <w:lang w:val="lt-LT"/>
              </w:rPr>
              <w:t xml:space="preserve"> (123I) injekcinis tirpalas 185 </w:t>
            </w:r>
            <w:proofErr w:type="spellStart"/>
            <w:r w:rsidRPr="00FD6876">
              <w:rPr>
                <w:rFonts w:cs="Times New Roman"/>
                <w:color w:val="auto"/>
                <w:sz w:val="24"/>
                <w:szCs w:val="24"/>
                <w:lang w:val="lt-LT"/>
              </w:rPr>
              <w:t>MBq</w:t>
            </w:r>
            <w:proofErr w:type="spellEnd"/>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27FABF20" w14:textId="4CAF3E95" w:rsidR="00C64644" w:rsidRPr="00FD6876" w:rsidRDefault="00C64644" w:rsidP="00991CA7">
            <w:pPr>
              <w:jc w:val="center"/>
              <w:rPr>
                <w:lang w:val="lt-LT"/>
              </w:rPr>
            </w:pPr>
            <w:r w:rsidRPr="00FD6876">
              <w:rPr>
                <w:lang w:val="lt-LT"/>
              </w:rPr>
              <w:t>219 750,00</w:t>
            </w:r>
          </w:p>
        </w:tc>
        <w:tc>
          <w:tcPr>
            <w:tcW w:w="1843" w:type="dxa"/>
            <w:tcBorders>
              <w:top w:val="single" w:sz="4" w:space="0" w:color="auto"/>
              <w:left w:val="nil"/>
              <w:bottom w:val="single" w:sz="4" w:space="0" w:color="auto"/>
              <w:right w:val="single" w:sz="4" w:space="0" w:color="auto"/>
            </w:tcBorders>
            <w:shd w:val="clear" w:color="auto" w:fill="auto"/>
            <w:vAlign w:val="center"/>
          </w:tcPr>
          <w:p w14:paraId="5982F668" w14:textId="3E8F56B2" w:rsidR="00C64644" w:rsidRPr="00FD6876" w:rsidRDefault="00FD6876" w:rsidP="00991CA7">
            <w:pPr>
              <w:jc w:val="center"/>
              <w:rPr>
                <w:lang w:val="lt-LT"/>
              </w:rPr>
            </w:pPr>
            <w:r w:rsidRPr="00FD6876">
              <w:rPr>
                <w:lang w:val="lt-LT"/>
              </w:rPr>
              <w:t>230 737,50</w:t>
            </w:r>
          </w:p>
        </w:tc>
      </w:tr>
      <w:tr w:rsidR="00C64644" w:rsidRPr="008754F7" w14:paraId="3BC9A6A5" w14:textId="77777777" w:rsidTr="00FD6876">
        <w:tc>
          <w:tcPr>
            <w:tcW w:w="990" w:type="dxa"/>
            <w:vAlign w:val="center"/>
          </w:tcPr>
          <w:p w14:paraId="2E755DA9" w14:textId="77777777" w:rsidR="00C64644" w:rsidRPr="00FD6876" w:rsidRDefault="00C64644" w:rsidP="00991CA7">
            <w:pPr>
              <w:pStyle w:val="Body2"/>
              <w:spacing w:after="0"/>
              <w:jc w:val="center"/>
              <w:rPr>
                <w:rFonts w:cs="Times New Roman"/>
                <w:color w:val="auto"/>
                <w:sz w:val="24"/>
                <w:szCs w:val="24"/>
                <w:lang w:val="lt-LT"/>
              </w:rPr>
            </w:pPr>
            <w:r w:rsidRPr="00FD6876">
              <w:rPr>
                <w:rFonts w:cs="Times New Roman"/>
                <w:color w:val="auto"/>
                <w:sz w:val="24"/>
                <w:szCs w:val="24"/>
                <w:lang w:val="lt-LT"/>
              </w:rPr>
              <w:t>2.</w:t>
            </w:r>
          </w:p>
        </w:tc>
        <w:tc>
          <w:tcPr>
            <w:tcW w:w="6089" w:type="dxa"/>
            <w:tcBorders>
              <w:top w:val="single" w:sz="4" w:space="0" w:color="auto"/>
              <w:left w:val="single" w:sz="4" w:space="0" w:color="auto"/>
              <w:bottom w:val="single" w:sz="4" w:space="0" w:color="auto"/>
              <w:right w:val="single" w:sz="4" w:space="0" w:color="auto"/>
            </w:tcBorders>
            <w:shd w:val="clear" w:color="auto" w:fill="auto"/>
          </w:tcPr>
          <w:p w14:paraId="6796DD0E" w14:textId="76E60E5E" w:rsidR="00C64644" w:rsidRPr="00FD6876" w:rsidRDefault="00FD6876" w:rsidP="00991CA7">
            <w:pPr>
              <w:pStyle w:val="Body2"/>
              <w:spacing w:after="0"/>
              <w:jc w:val="left"/>
              <w:rPr>
                <w:rFonts w:cs="Times New Roman"/>
                <w:color w:val="auto"/>
                <w:sz w:val="24"/>
                <w:szCs w:val="24"/>
                <w:lang w:val="lt-LT"/>
              </w:rPr>
            </w:pPr>
            <w:r w:rsidRPr="00FD6876">
              <w:rPr>
                <w:rFonts w:cs="Times New Roman"/>
                <w:color w:val="auto"/>
                <w:sz w:val="24"/>
                <w:szCs w:val="24"/>
                <w:lang w:val="lt-LT"/>
              </w:rPr>
              <w:t xml:space="preserve">Stabilizuotas </w:t>
            </w:r>
            <w:proofErr w:type="spellStart"/>
            <w:r w:rsidRPr="00FD6876">
              <w:rPr>
                <w:rFonts w:cs="Times New Roman"/>
                <w:color w:val="auto"/>
                <w:sz w:val="24"/>
                <w:szCs w:val="24"/>
                <w:lang w:val="lt-LT"/>
              </w:rPr>
              <w:t>HmPAO</w:t>
            </w:r>
            <w:proofErr w:type="spellEnd"/>
            <w:r w:rsidRPr="00FD6876">
              <w:rPr>
                <w:rFonts w:cs="Times New Roman"/>
                <w:color w:val="auto"/>
                <w:sz w:val="24"/>
                <w:szCs w:val="24"/>
                <w:lang w:val="lt-LT"/>
              </w:rPr>
              <w:t xml:space="preserve"> žymėjimui </w:t>
            </w:r>
            <w:proofErr w:type="spellStart"/>
            <w:r w:rsidRPr="00FD6876">
              <w:rPr>
                <w:rFonts w:cs="Times New Roman"/>
                <w:color w:val="auto"/>
                <w:sz w:val="24"/>
                <w:szCs w:val="24"/>
                <w:lang w:val="lt-LT"/>
              </w:rPr>
              <w:t>radiotechneciu</w:t>
            </w:r>
            <w:proofErr w:type="spellEnd"/>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21AB58ED" w14:textId="4359077B" w:rsidR="00C64644" w:rsidRPr="00FD6876" w:rsidRDefault="00FD6876" w:rsidP="00991CA7">
            <w:pPr>
              <w:jc w:val="center"/>
              <w:rPr>
                <w:lang w:eastAsia="lt-LT"/>
              </w:rPr>
            </w:pPr>
            <w:r w:rsidRPr="00FD6876">
              <w:rPr>
                <w:lang w:eastAsia="lt-LT"/>
              </w:rPr>
              <w:t>25 600,10</w:t>
            </w:r>
          </w:p>
        </w:tc>
        <w:tc>
          <w:tcPr>
            <w:tcW w:w="1843" w:type="dxa"/>
            <w:tcBorders>
              <w:top w:val="single" w:sz="4" w:space="0" w:color="auto"/>
              <w:left w:val="nil"/>
              <w:bottom w:val="single" w:sz="4" w:space="0" w:color="auto"/>
              <w:right w:val="single" w:sz="4" w:space="0" w:color="auto"/>
            </w:tcBorders>
            <w:shd w:val="clear" w:color="auto" w:fill="auto"/>
            <w:vAlign w:val="center"/>
          </w:tcPr>
          <w:p w14:paraId="457F32B8" w14:textId="6F13483E" w:rsidR="00C64644" w:rsidRPr="00FD6876" w:rsidRDefault="00FD6876" w:rsidP="00991CA7">
            <w:pPr>
              <w:jc w:val="center"/>
              <w:rPr>
                <w:lang w:eastAsia="lt-LT"/>
              </w:rPr>
            </w:pPr>
            <w:r w:rsidRPr="00FD6876">
              <w:rPr>
                <w:lang w:eastAsia="lt-LT"/>
              </w:rPr>
              <w:t>26 880,11</w:t>
            </w:r>
          </w:p>
        </w:tc>
      </w:tr>
      <w:tr w:rsidR="00C64644" w:rsidRPr="008754F7" w14:paraId="58ACA416" w14:textId="77777777" w:rsidTr="00FD6876">
        <w:tc>
          <w:tcPr>
            <w:tcW w:w="990" w:type="dxa"/>
            <w:vAlign w:val="center"/>
          </w:tcPr>
          <w:p w14:paraId="420ACDB3" w14:textId="77777777" w:rsidR="00C64644" w:rsidRPr="00FD6876" w:rsidRDefault="00C64644" w:rsidP="00991CA7">
            <w:pPr>
              <w:pStyle w:val="Body2"/>
              <w:spacing w:after="0"/>
              <w:jc w:val="center"/>
              <w:rPr>
                <w:rFonts w:cs="Times New Roman"/>
                <w:color w:val="auto"/>
                <w:sz w:val="24"/>
                <w:szCs w:val="24"/>
                <w:lang w:val="lt-LT"/>
              </w:rPr>
            </w:pPr>
            <w:r w:rsidRPr="00FD6876">
              <w:rPr>
                <w:rFonts w:cs="Times New Roman"/>
                <w:color w:val="auto"/>
                <w:sz w:val="24"/>
                <w:szCs w:val="24"/>
                <w:lang w:val="lt-LT"/>
              </w:rPr>
              <w:t>3.</w:t>
            </w:r>
          </w:p>
        </w:tc>
        <w:tc>
          <w:tcPr>
            <w:tcW w:w="6089" w:type="dxa"/>
            <w:tcBorders>
              <w:top w:val="single" w:sz="4" w:space="0" w:color="auto"/>
              <w:left w:val="single" w:sz="4" w:space="0" w:color="auto"/>
              <w:bottom w:val="single" w:sz="4" w:space="0" w:color="auto"/>
              <w:right w:val="single" w:sz="4" w:space="0" w:color="auto"/>
            </w:tcBorders>
            <w:shd w:val="clear" w:color="auto" w:fill="auto"/>
          </w:tcPr>
          <w:p w14:paraId="338229FD" w14:textId="0A0E895A" w:rsidR="00C64644" w:rsidRPr="00FD6876" w:rsidRDefault="00FD6876" w:rsidP="00991CA7">
            <w:pPr>
              <w:pStyle w:val="Body2"/>
              <w:spacing w:after="0"/>
              <w:jc w:val="left"/>
              <w:rPr>
                <w:sz w:val="24"/>
                <w:szCs w:val="24"/>
              </w:rPr>
            </w:pPr>
            <w:r w:rsidRPr="00FD6876">
              <w:rPr>
                <w:sz w:val="24"/>
                <w:szCs w:val="24"/>
              </w:rPr>
              <w:t xml:space="preserve">I-131 </w:t>
            </w:r>
            <w:proofErr w:type="spellStart"/>
            <w:r w:rsidRPr="00FD6876">
              <w:rPr>
                <w:sz w:val="24"/>
                <w:szCs w:val="24"/>
              </w:rPr>
              <w:t>natrio</w:t>
            </w:r>
            <w:proofErr w:type="spellEnd"/>
            <w:r w:rsidRPr="00FD6876">
              <w:rPr>
                <w:sz w:val="24"/>
                <w:szCs w:val="24"/>
              </w:rPr>
              <w:t xml:space="preserve"> </w:t>
            </w:r>
            <w:proofErr w:type="spellStart"/>
            <w:r w:rsidRPr="00FD6876">
              <w:rPr>
                <w:sz w:val="24"/>
                <w:szCs w:val="24"/>
              </w:rPr>
              <w:t>jodidas</w:t>
            </w:r>
            <w:proofErr w:type="spellEnd"/>
            <w:r w:rsidRPr="00FD6876">
              <w:rPr>
                <w:sz w:val="24"/>
                <w:szCs w:val="24"/>
              </w:rPr>
              <w:t xml:space="preserve"> 100-250 </w:t>
            </w:r>
            <w:proofErr w:type="spellStart"/>
            <w:r w:rsidRPr="00FD6876">
              <w:rPr>
                <w:sz w:val="24"/>
                <w:szCs w:val="24"/>
              </w:rPr>
              <w:t>MBq</w:t>
            </w:r>
            <w:proofErr w:type="spellEnd"/>
            <w:r w:rsidRPr="00FD6876">
              <w:rPr>
                <w:sz w:val="24"/>
                <w:szCs w:val="24"/>
              </w:rPr>
              <w:t xml:space="preserve"> (</w:t>
            </w:r>
            <w:proofErr w:type="spellStart"/>
            <w:r w:rsidRPr="00FD6876">
              <w:rPr>
                <w:sz w:val="24"/>
                <w:szCs w:val="24"/>
              </w:rPr>
              <w:t>kapsulė</w:t>
            </w:r>
            <w:proofErr w:type="spellEnd"/>
            <w:r w:rsidRPr="00FD6876">
              <w:rPr>
                <w:sz w:val="24"/>
                <w:szCs w:val="24"/>
              </w:rPr>
              <w:t>)</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2391A036" w14:textId="0995E844" w:rsidR="00C64644" w:rsidRPr="00FD6876" w:rsidRDefault="00FD6876" w:rsidP="00991CA7">
            <w:pPr>
              <w:jc w:val="center"/>
              <w:rPr>
                <w:lang w:eastAsia="lt-LT"/>
              </w:rPr>
            </w:pPr>
            <w:r w:rsidRPr="00FD6876">
              <w:rPr>
                <w:lang w:eastAsia="lt-LT"/>
              </w:rPr>
              <w:t>15 375,00</w:t>
            </w:r>
          </w:p>
        </w:tc>
        <w:tc>
          <w:tcPr>
            <w:tcW w:w="1843" w:type="dxa"/>
            <w:tcBorders>
              <w:top w:val="single" w:sz="4" w:space="0" w:color="auto"/>
              <w:left w:val="nil"/>
              <w:bottom w:val="single" w:sz="4" w:space="0" w:color="auto"/>
              <w:right w:val="single" w:sz="4" w:space="0" w:color="auto"/>
            </w:tcBorders>
            <w:shd w:val="clear" w:color="auto" w:fill="auto"/>
            <w:vAlign w:val="center"/>
          </w:tcPr>
          <w:p w14:paraId="24BBEE2B" w14:textId="7E3B43EC" w:rsidR="00C64644" w:rsidRPr="00FD6876" w:rsidRDefault="00FD6876" w:rsidP="00991CA7">
            <w:pPr>
              <w:jc w:val="center"/>
              <w:rPr>
                <w:lang w:eastAsia="lt-LT"/>
              </w:rPr>
            </w:pPr>
            <w:r w:rsidRPr="00FD6876">
              <w:rPr>
                <w:lang w:eastAsia="lt-LT"/>
              </w:rPr>
              <w:t>16 143,75</w:t>
            </w:r>
          </w:p>
        </w:tc>
      </w:tr>
      <w:tr w:rsidR="00C64644" w:rsidRPr="008754F7" w14:paraId="5941ADD0" w14:textId="77777777" w:rsidTr="00FD6876">
        <w:tc>
          <w:tcPr>
            <w:tcW w:w="990" w:type="dxa"/>
            <w:vAlign w:val="center"/>
          </w:tcPr>
          <w:p w14:paraId="721FD03B" w14:textId="77777777" w:rsidR="00C64644" w:rsidRPr="00FD6876" w:rsidRDefault="00C64644" w:rsidP="00991CA7">
            <w:pPr>
              <w:pStyle w:val="Body2"/>
              <w:spacing w:after="0"/>
              <w:jc w:val="center"/>
              <w:rPr>
                <w:rFonts w:cs="Times New Roman"/>
                <w:color w:val="auto"/>
                <w:sz w:val="24"/>
                <w:szCs w:val="24"/>
                <w:lang w:val="lt-LT"/>
              </w:rPr>
            </w:pPr>
            <w:r w:rsidRPr="00FD6876">
              <w:rPr>
                <w:rFonts w:cs="Times New Roman"/>
                <w:color w:val="auto"/>
                <w:sz w:val="24"/>
                <w:szCs w:val="24"/>
                <w:lang w:val="lt-LT"/>
              </w:rPr>
              <w:t>4.</w:t>
            </w:r>
          </w:p>
        </w:tc>
        <w:tc>
          <w:tcPr>
            <w:tcW w:w="6089" w:type="dxa"/>
            <w:tcBorders>
              <w:top w:val="single" w:sz="4" w:space="0" w:color="auto"/>
              <w:left w:val="single" w:sz="4" w:space="0" w:color="auto"/>
              <w:bottom w:val="single" w:sz="4" w:space="0" w:color="auto"/>
              <w:right w:val="single" w:sz="4" w:space="0" w:color="auto"/>
            </w:tcBorders>
            <w:shd w:val="clear" w:color="auto" w:fill="auto"/>
          </w:tcPr>
          <w:p w14:paraId="49846B62" w14:textId="1EA00A42" w:rsidR="00C64644" w:rsidRPr="00FD6876" w:rsidRDefault="00FD6876" w:rsidP="00991CA7">
            <w:pPr>
              <w:pStyle w:val="Body2"/>
              <w:spacing w:after="0"/>
              <w:jc w:val="left"/>
              <w:rPr>
                <w:sz w:val="24"/>
                <w:szCs w:val="24"/>
              </w:rPr>
            </w:pPr>
            <w:proofErr w:type="spellStart"/>
            <w:r w:rsidRPr="00FD6876">
              <w:rPr>
                <w:sz w:val="24"/>
                <w:szCs w:val="24"/>
              </w:rPr>
              <w:t>Žmogaus</w:t>
            </w:r>
            <w:proofErr w:type="spellEnd"/>
            <w:r w:rsidRPr="00FD6876">
              <w:rPr>
                <w:sz w:val="24"/>
                <w:szCs w:val="24"/>
              </w:rPr>
              <w:t xml:space="preserve"> </w:t>
            </w:r>
            <w:proofErr w:type="spellStart"/>
            <w:r w:rsidRPr="00FD6876">
              <w:rPr>
                <w:sz w:val="24"/>
                <w:szCs w:val="24"/>
              </w:rPr>
              <w:t>albumino</w:t>
            </w:r>
            <w:proofErr w:type="spellEnd"/>
            <w:r w:rsidRPr="00FD6876">
              <w:rPr>
                <w:sz w:val="24"/>
                <w:szCs w:val="24"/>
              </w:rPr>
              <w:t xml:space="preserve"> </w:t>
            </w:r>
            <w:proofErr w:type="spellStart"/>
            <w:r w:rsidRPr="00FD6876">
              <w:rPr>
                <w:sz w:val="24"/>
                <w:szCs w:val="24"/>
              </w:rPr>
              <w:t>koloido</w:t>
            </w:r>
            <w:proofErr w:type="spellEnd"/>
            <w:r w:rsidRPr="00FD6876">
              <w:rPr>
                <w:sz w:val="24"/>
                <w:szCs w:val="24"/>
              </w:rPr>
              <w:t xml:space="preserve"> </w:t>
            </w:r>
            <w:proofErr w:type="spellStart"/>
            <w:r w:rsidRPr="00FD6876">
              <w:rPr>
                <w:sz w:val="24"/>
                <w:szCs w:val="24"/>
              </w:rPr>
              <w:t>dalelės</w:t>
            </w:r>
            <w:proofErr w:type="spellEnd"/>
            <w:r w:rsidRPr="00FD6876">
              <w:rPr>
                <w:sz w:val="24"/>
                <w:szCs w:val="24"/>
              </w:rPr>
              <w:t xml:space="preserve"> </w:t>
            </w:r>
            <w:proofErr w:type="spellStart"/>
            <w:r w:rsidRPr="00FD6876">
              <w:rPr>
                <w:sz w:val="24"/>
                <w:szCs w:val="24"/>
              </w:rPr>
              <w:t>limfmazgių</w:t>
            </w:r>
            <w:proofErr w:type="spellEnd"/>
            <w:r w:rsidRPr="00FD6876">
              <w:rPr>
                <w:sz w:val="24"/>
                <w:szCs w:val="24"/>
              </w:rPr>
              <w:t xml:space="preserve"> </w:t>
            </w:r>
            <w:proofErr w:type="spellStart"/>
            <w:r w:rsidRPr="00FD6876">
              <w:rPr>
                <w:sz w:val="24"/>
                <w:szCs w:val="24"/>
              </w:rPr>
              <w:t>žymėjimui</w:t>
            </w:r>
            <w:proofErr w:type="spellEnd"/>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7818637E" w14:textId="38EE96B7" w:rsidR="00C64644" w:rsidRPr="00FD6876" w:rsidRDefault="00FD6876" w:rsidP="00991CA7">
            <w:pPr>
              <w:jc w:val="center"/>
              <w:rPr>
                <w:lang w:eastAsia="lt-LT"/>
              </w:rPr>
            </w:pPr>
            <w:r w:rsidRPr="00FD6876">
              <w:rPr>
                <w:lang w:eastAsia="lt-LT"/>
              </w:rPr>
              <w:t>6 930,00</w:t>
            </w:r>
          </w:p>
        </w:tc>
        <w:tc>
          <w:tcPr>
            <w:tcW w:w="1843" w:type="dxa"/>
            <w:tcBorders>
              <w:top w:val="single" w:sz="4" w:space="0" w:color="auto"/>
              <w:left w:val="nil"/>
              <w:bottom w:val="single" w:sz="4" w:space="0" w:color="auto"/>
              <w:right w:val="single" w:sz="4" w:space="0" w:color="auto"/>
            </w:tcBorders>
            <w:shd w:val="clear" w:color="auto" w:fill="auto"/>
            <w:vAlign w:val="center"/>
          </w:tcPr>
          <w:p w14:paraId="5AADD142" w14:textId="60718993" w:rsidR="00C64644" w:rsidRPr="00FD6876" w:rsidRDefault="00FD6876" w:rsidP="00991CA7">
            <w:pPr>
              <w:jc w:val="center"/>
              <w:rPr>
                <w:lang w:eastAsia="lt-LT"/>
              </w:rPr>
            </w:pPr>
            <w:r w:rsidRPr="00FD6876">
              <w:rPr>
                <w:lang w:eastAsia="lt-LT"/>
              </w:rPr>
              <w:t>7 276,50</w:t>
            </w:r>
          </w:p>
        </w:tc>
      </w:tr>
      <w:tr w:rsidR="00C64644" w:rsidRPr="008754F7" w14:paraId="33A108D4" w14:textId="77777777" w:rsidTr="00FD6876">
        <w:tc>
          <w:tcPr>
            <w:tcW w:w="990" w:type="dxa"/>
            <w:vAlign w:val="center"/>
          </w:tcPr>
          <w:p w14:paraId="47B5E06D" w14:textId="77777777" w:rsidR="00C64644" w:rsidRPr="00FD6876" w:rsidRDefault="00C64644" w:rsidP="00991CA7">
            <w:pPr>
              <w:pStyle w:val="Body2"/>
              <w:spacing w:after="0"/>
              <w:jc w:val="center"/>
              <w:rPr>
                <w:rFonts w:cs="Times New Roman"/>
                <w:color w:val="auto"/>
                <w:sz w:val="24"/>
                <w:szCs w:val="24"/>
                <w:lang w:val="lt-LT"/>
              </w:rPr>
            </w:pPr>
            <w:r w:rsidRPr="00FD6876">
              <w:rPr>
                <w:rFonts w:cs="Times New Roman"/>
                <w:color w:val="auto"/>
                <w:sz w:val="24"/>
                <w:szCs w:val="24"/>
                <w:lang w:val="lt-LT"/>
              </w:rPr>
              <w:t>5.</w:t>
            </w:r>
          </w:p>
        </w:tc>
        <w:tc>
          <w:tcPr>
            <w:tcW w:w="6089" w:type="dxa"/>
            <w:tcBorders>
              <w:top w:val="single" w:sz="4" w:space="0" w:color="auto"/>
              <w:left w:val="single" w:sz="4" w:space="0" w:color="auto"/>
              <w:bottom w:val="single" w:sz="4" w:space="0" w:color="auto"/>
              <w:right w:val="single" w:sz="4" w:space="0" w:color="auto"/>
            </w:tcBorders>
            <w:shd w:val="clear" w:color="auto" w:fill="auto"/>
          </w:tcPr>
          <w:p w14:paraId="276F839A" w14:textId="1BB310A8" w:rsidR="00C64644" w:rsidRPr="00FD6876" w:rsidRDefault="00FD6876" w:rsidP="00991CA7">
            <w:pPr>
              <w:pStyle w:val="Body2"/>
              <w:spacing w:after="0"/>
              <w:jc w:val="left"/>
              <w:rPr>
                <w:sz w:val="24"/>
                <w:szCs w:val="24"/>
              </w:rPr>
            </w:pPr>
            <w:proofErr w:type="spellStart"/>
            <w:r w:rsidRPr="00FD6876">
              <w:rPr>
                <w:sz w:val="24"/>
                <w:szCs w:val="24"/>
              </w:rPr>
              <w:t>Radioaktyviuoju</w:t>
            </w:r>
            <w:proofErr w:type="spellEnd"/>
            <w:r w:rsidRPr="00FD6876">
              <w:rPr>
                <w:sz w:val="24"/>
                <w:szCs w:val="24"/>
              </w:rPr>
              <w:t xml:space="preserve"> </w:t>
            </w:r>
            <w:proofErr w:type="spellStart"/>
            <w:r w:rsidRPr="00FD6876">
              <w:rPr>
                <w:sz w:val="24"/>
                <w:szCs w:val="24"/>
              </w:rPr>
              <w:t>fluoru</w:t>
            </w:r>
            <w:proofErr w:type="spellEnd"/>
            <w:r w:rsidRPr="00FD6876">
              <w:rPr>
                <w:sz w:val="24"/>
                <w:szCs w:val="24"/>
              </w:rPr>
              <w:t xml:space="preserve"> (F18) </w:t>
            </w:r>
            <w:proofErr w:type="spellStart"/>
            <w:r w:rsidRPr="00FD6876">
              <w:rPr>
                <w:sz w:val="24"/>
                <w:szCs w:val="24"/>
              </w:rPr>
              <w:t>žymėta</w:t>
            </w:r>
            <w:proofErr w:type="spellEnd"/>
            <w:r w:rsidRPr="00FD6876">
              <w:rPr>
                <w:sz w:val="24"/>
                <w:szCs w:val="24"/>
              </w:rPr>
              <w:t xml:space="preserve"> </w:t>
            </w:r>
            <w:proofErr w:type="spellStart"/>
            <w:r w:rsidRPr="00FD6876">
              <w:rPr>
                <w:sz w:val="24"/>
                <w:szCs w:val="24"/>
              </w:rPr>
              <w:t>fluorodeoksigliukozė</w:t>
            </w:r>
            <w:proofErr w:type="spellEnd"/>
            <w:r w:rsidRPr="00FD6876">
              <w:rPr>
                <w:sz w:val="24"/>
                <w:szCs w:val="24"/>
              </w:rPr>
              <w:t xml:space="preserve"> (18F-FDG)</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7C1861CA" w14:textId="671B0F8C" w:rsidR="00C64644" w:rsidRPr="00FD6876" w:rsidRDefault="00FD6876" w:rsidP="00991CA7">
            <w:pPr>
              <w:jc w:val="center"/>
              <w:rPr>
                <w:lang w:eastAsia="lt-LT"/>
              </w:rPr>
            </w:pPr>
            <w:r w:rsidRPr="00FD6876">
              <w:rPr>
                <w:lang w:eastAsia="lt-LT"/>
              </w:rPr>
              <w:t>4 262 069,90</w:t>
            </w:r>
          </w:p>
        </w:tc>
        <w:tc>
          <w:tcPr>
            <w:tcW w:w="1843" w:type="dxa"/>
            <w:tcBorders>
              <w:top w:val="single" w:sz="4" w:space="0" w:color="auto"/>
              <w:left w:val="nil"/>
              <w:bottom w:val="single" w:sz="4" w:space="0" w:color="auto"/>
              <w:right w:val="single" w:sz="4" w:space="0" w:color="auto"/>
            </w:tcBorders>
            <w:shd w:val="clear" w:color="auto" w:fill="auto"/>
            <w:vAlign w:val="center"/>
          </w:tcPr>
          <w:p w14:paraId="4E6C8116" w14:textId="6DA5963F" w:rsidR="00C64644" w:rsidRPr="00FD6876" w:rsidRDefault="00FD6876" w:rsidP="00991CA7">
            <w:pPr>
              <w:jc w:val="center"/>
              <w:rPr>
                <w:lang w:eastAsia="lt-LT"/>
              </w:rPr>
            </w:pPr>
            <w:r w:rsidRPr="00FD6876">
              <w:rPr>
                <w:lang w:eastAsia="lt-LT"/>
              </w:rPr>
              <w:t>4 475 173,40</w:t>
            </w:r>
          </w:p>
        </w:tc>
      </w:tr>
    </w:tbl>
    <w:p w14:paraId="2A31F9BA" w14:textId="317CE8BC" w:rsidR="007E6137" w:rsidRPr="003168BE" w:rsidRDefault="007E6137" w:rsidP="006844F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eastAsia="Calibri"/>
          <w:sz w:val="22"/>
          <w:szCs w:val="22"/>
          <w:bdr w:val="none" w:sz="0" w:space="0" w:color="auto"/>
          <w:lang w:val="lt-LT" w:eastAsia="lt-LT"/>
        </w:rPr>
      </w:pPr>
      <w:r w:rsidRPr="003168BE">
        <w:rPr>
          <w:rFonts w:eastAsia="Calibri"/>
          <w:i/>
          <w:iCs/>
          <w:sz w:val="22"/>
          <w:szCs w:val="22"/>
          <w:u w:val="single"/>
          <w:bdr w:val="none" w:sz="0" w:space="0" w:color="auto"/>
          <w:lang w:val="lt-LT" w:eastAsia="lt-LT"/>
        </w:rPr>
        <w:t>Pastab</w:t>
      </w:r>
      <w:r w:rsidRPr="003168BE">
        <w:rPr>
          <w:rFonts w:eastAsia="Calibri"/>
          <w:i/>
          <w:iCs/>
          <w:sz w:val="22"/>
          <w:szCs w:val="22"/>
          <w:u w:val="single"/>
          <w:bdr w:val="none" w:sz="0" w:space="0" w:color="auto"/>
          <w:shd w:val="clear" w:color="auto" w:fill="FFFFFF"/>
          <w:lang w:val="lt-LT" w:eastAsia="lt-LT"/>
        </w:rPr>
        <w:t>a:</w:t>
      </w:r>
      <w:r w:rsidRPr="003168BE">
        <w:rPr>
          <w:rFonts w:eastAsia="Calibri"/>
          <w:sz w:val="22"/>
          <w:szCs w:val="22"/>
          <w:bdr w:val="none" w:sz="0" w:space="0" w:color="auto"/>
          <w:shd w:val="clear" w:color="auto" w:fill="FFFFFF"/>
          <w:lang w:val="lt-LT" w:eastAsia="lt-LT"/>
        </w:rPr>
        <w:t xml:space="preserve">  </w:t>
      </w:r>
      <w:r w:rsidRPr="002966AC">
        <w:rPr>
          <w:rFonts w:eastAsia="Calibri"/>
          <w:i/>
          <w:sz w:val="22"/>
          <w:szCs w:val="22"/>
          <w:bdr w:val="none" w:sz="0" w:space="0" w:color="auto"/>
          <w:shd w:val="clear" w:color="auto" w:fill="FFFFFF"/>
          <w:lang w:val="lt-LT" w:eastAsia="lt-LT"/>
        </w:rPr>
        <w:t>vadovaujantis Pridėtinės vertės mokesčio įstatymo 19 str. 4 d. nuostatomis, PO kaina suplanuota taikant nurodytą lengvatinį 5 proc. PVM tarifą</w:t>
      </w:r>
      <w:r w:rsidRPr="002966AC">
        <w:rPr>
          <w:rFonts w:eastAsia="Calibri"/>
          <w:sz w:val="22"/>
          <w:szCs w:val="22"/>
          <w:bdr w:val="none" w:sz="0" w:space="0" w:color="auto"/>
          <w:shd w:val="clear" w:color="auto" w:fill="FFFFFF"/>
          <w:lang w:val="lt-LT" w:eastAsia="lt-LT"/>
        </w:rPr>
        <w:t xml:space="preserve"> </w:t>
      </w:r>
      <w:r w:rsidRPr="003168BE">
        <w:rPr>
          <w:rFonts w:eastAsia="Calibri"/>
          <w:i/>
          <w:sz w:val="22"/>
          <w:szCs w:val="22"/>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3168BE">
        <w:rPr>
          <w:rFonts w:eastAsia="Calibri"/>
          <w:i/>
          <w:sz w:val="22"/>
          <w:szCs w:val="22"/>
          <w:bdr w:val="none" w:sz="0" w:space="0" w:color="auto"/>
          <w:lang w:val="lt-LT" w:eastAsia="lt-LT"/>
        </w:rPr>
        <w:t>PVM tarifas, arba pasiūlymą teikia PVM mokėtoju neįsiregistravęs Lietuvos Respublikos apmokestinamasis asmuo (ne PVM mokėtojas)</w:t>
      </w:r>
      <w:r w:rsidRPr="003168BE">
        <w:rPr>
          <w:rFonts w:eastAsia="Calibri"/>
          <w:i/>
          <w:iCs/>
          <w:sz w:val="22"/>
          <w:szCs w:val="22"/>
          <w:bdr w:val="none" w:sz="0" w:space="0" w:color="auto"/>
          <w:shd w:val="clear" w:color="auto" w:fill="FFFFFF"/>
          <w:lang w:val="lt-LT" w:eastAsia="lt-LT"/>
        </w:rPr>
        <w:t xml:space="preserve">, </w:t>
      </w:r>
      <w:r w:rsidRPr="003168BE">
        <w:rPr>
          <w:rFonts w:eastAsia="Calibri"/>
          <w:i/>
          <w:sz w:val="22"/>
          <w:szCs w:val="22"/>
          <w:bdr w:val="none" w:sz="0" w:space="0" w:color="auto"/>
          <w:shd w:val="clear" w:color="auto" w:fill="FFFFFF"/>
          <w:lang w:val="lt-LT" w:eastAsia="lt-LT"/>
        </w:rPr>
        <w:t xml:space="preserve">tiekėjas kartu su pasiūlymu </w:t>
      </w:r>
      <w:r w:rsidRPr="003168BE">
        <w:rPr>
          <w:rFonts w:eastAsia="Calibri"/>
          <w:i/>
          <w:sz w:val="22"/>
          <w:szCs w:val="22"/>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Pr="003168BE">
        <w:rPr>
          <w:rFonts w:eastAsia="Calibri"/>
          <w:i/>
          <w:sz w:val="22"/>
          <w:szCs w:val="22"/>
          <w:u w:val="single"/>
          <w:bdr w:val="none" w:sz="0" w:space="0" w:color="auto"/>
          <w:shd w:val="clear" w:color="auto" w:fill="FFFFFF"/>
          <w:lang w:val="lt-LT" w:eastAsia="lt-LT"/>
        </w:rPr>
        <w:t>proc</w:t>
      </w:r>
      <w:proofErr w:type="spellEnd"/>
      <w:r w:rsidRPr="003168BE">
        <w:rPr>
          <w:rFonts w:eastAsia="Calibri"/>
          <w:i/>
          <w:sz w:val="22"/>
          <w:szCs w:val="22"/>
          <w:u w:val="single"/>
          <w:bdr w:val="none" w:sz="0" w:space="0" w:color="auto"/>
          <w:shd w:val="clear" w:color="auto" w:fill="FFFFFF"/>
          <w:lang w:val="lt-LT" w:eastAsia="lt-LT"/>
        </w:rPr>
        <w:t xml:space="preserve"> PVM tarifas arba PVM netaikomas.</w:t>
      </w:r>
    </w:p>
    <w:p w14:paraId="76976CB3" w14:textId="4F755A94" w:rsidR="007E6137" w:rsidRPr="00A50DF2" w:rsidRDefault="007E6137" w:rsidP="006844F9">
      <w:pPr>
        <w:pStyle w:val="Body2"/>
        <w:ind w:firstLine="567"/>
        <w:rPr>
          <w:rFonts w:cs="Times New Roman"/>
          <w:color w:val="BECFA7" w:themeColor="accent2" w:themeTint="99"/>
          <w:sz w:val="24"/>
          <w:szCs w:val="24"/>
          <w:lang w:val="lt-LT"/>
        </w:rPr>
      </w:pPr>
      <w:r w:rsidRPr="003168BE">
        <w:rPr>
          <w:rFonts w:eastAsia="Calibri" w:cs="Times New Roman"/>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Pr>
          <w:rFonts w:eastAsia="Calibri" w:cs="Times New Roman"/>
          <w:i/>
          <w:iCs/>
          <w:bdr w:val="none" w:sz="0" w:space="0" w:color="auto"/>
          <w:lang w:val="lt-LT"/>
        </w:rPr>
        <w:t>.</w:t>
      </w:r>
    </w:p>
    <w:p w14:paraId="6A68D80A" w14:textId="323CB7BD" w:rsidR="00707A27" w:rsidRPr="008754F7" w:rsidRDefault="00707A27" w:rsidP="008754F7">
      <w:pPr>
        <w:pStyle w:val="Body2"/>
        <w:spacing w:after="0"/>
        <w:ind w:firstLine="720"/>
        <w:rPr>
          <w:rFonts w:cs="Times New Roman"/>
          <w:color w:val="auto"/>
          <w:sz w:val="24"/>
          <w:szCs w:val="24"/>
          <w:lang w:val="lt-LT"/>
        </w:rPr>
      </w:pPr>
      <w:r w:rsidRPr="008754F7">
        <w:rPr>
          <w:rFonts w:cs="Times New Roman"/>
          <w:color w:val="auto"/>
          <w:sz w:val="24"/>
          <w:szCs w:val="24"/>
          <w:lang w:val="lt-LT"/>
        </w:rPr>
        <w:t xml:space="preserve">19. </w:t>
      </w:r>
      <w:proofErr w:type="spellStart"/>
      <w:r w:rsidRPr="008754F7">
        <w:rPr>
          <w:rFonts w:cs="Times New Roman"/>
          <w:color w:val="auto"/>
          <w:sz w:val="24"/>
          <w:szCs w:val="24"/>
          <w:lang w:val="lt-LT"/>
        </w:rPr>
        <w:t>Elektronininis</w:t>
      </w:r>
      <w:proofErr w:type="spellEnd"/>
      <w:r w:rsidRPr="008754F7">
        <w:rPr>
          <w:rFonts w:cs="Times New Roman"/>
          <w:color w:val="auto"/>
          <w:sz w:val="24"/>
          <w:szCs w:val="24"/>
          <w:lang w:val="lt-LT"/>
        </w:rPr>
        <w:t xml:space="preserve"> aukcionas pirkime nebus rengiamas.</w:t>
      </w:r>
    </w:p>
    <w:p w14:paraId="5334E028" w14:textId="01B23A84" w:rsidR="00707A27" w:rsidRPr="008754F7" w:rsidRDefault="00707A27" w:rsidP="008754F7">
      <w:pPr>
        <w:pStyle w:val="prastasiniatinklio"/>
        <w:spacing w:before="0" w:beforeAutospacing="0" w:after="0" w:afterAutospacing="0"/>
        <w:ind w:firstLine="709"/>
        <w:jc w:val="both"/>
      </w:pPr>
      <w:r w:rsidRPr="008754F7">
        <w:tab/>
        <w:t xml:space="preserve">20. </w:t>
      </w:r>
      <w:r w:rsidR="007E6137" w:rsidRPr="007E6137">
        <w:t>Tiekėjo pasiūlymo forma pateikta SPS 4 priede “Pasiūlymo forma ”</w:t>
      </w:r>
      <w:r w:rsidR="007E6137">
        <w:t>.</w:t>
      </w:r>
      <w:r w:rsidR="00D37D72">
        <w:t xml:space="preserve"> </w:t>
      </w:r>
    </w:p>
    <w:p w14:paraId="45E718D9" w14:textId="2BA52E1C" w:rsidR="006C5462" w:rsidRPr="00E13CB3" w:rsidRDefault="008754F7" w:rsidP="008754F7">
      <w:pPr>
        <w:pStyle w:val="xmsonormal"/>
        <w:shd w:val="clear" w:color="auto" w:fill="FFFFFF"/>
        <w:spacing w:before="0" w:beforeAutospacing="0" w:after="0" w:afterAutospacing="0"/>
        <w:ind w:firstLine="720"/>
        <w:jc w:val="both"/>
      </w:pPr>
      <w:r w:rsidRPr="008754F7">
        <w:t>21</w:t>
      </w:r>
      <w:r w:rsidRPr="00E13CB3">
        <w:t xml:space="preserve">. </w:t>
      </w:r>
      <w:r w:rsidR="006C5462" w:rsidRPr="00E13CB3">
        <w:t xml:space="preserve">Sutarties įvykdymo užtikrinimas </w:t>
      </w:r>
      <w:proofErr w:type="spellStart"/>
      <w:r w:rsidR="00E13CB3" w:rsidRPr="00E13CB3">
        <w:t>n</w:t>
      </w:r>
      <w:r w:rsidR="006C5462" w:rsidRPr="00E13CB3">
        <w:t>reikalaujamas</w:t>
      </w:r>
      <w:proofErr w:type="spellEnd"/>
      <w:r w:rsidR="00E13CB3" w:rsidRPr="00E13CB3">
        <w:t>.</w:t>
      </w:r>
    </w:p>
    <w:p w14:paraId="6C1E0C56" w14:textId="0E62A004" w:rsidR="008754F7" w:rsidRPr="008754F7" w:rsidRDefault="008754F7" w:rsidP="008754F7">
      <w:pPr>
        <w:pStyle w:val="xmsonormal"/>
        <w:shd w:val="clear" w:color="auto" w:fill="FFFFFF"/>
        <w:spacing w:before="0" w:beforeAutospacing="0" w:after="0" w:afterAutospacing="0"/>
        <w:ind w:firstLine="720"/>
        <w:jc w:val="both"/>
      </w:pPr>
      <w:r w:rsidRPr="008754F7">
        <w:t xml:space="preserve">22. </w:t>
      </w:r>
      <w:r w:rsidR="00E13CB3" w:rsidRPr="00E13CB3">
        <w:t>Pirkimas neatliekamas naudojantis centrinės perkančiosios organizacijos paslaugomis, nes CPO kataloge nėra siūlom</w:t>
      </w:r>
      <w:r w:rsidR="007E6137">
        <w:t>a</w:t>
      </w:r>
      <w:r w:rsidR="00E13CB3" w:rsidRPr="00E13CB3">
        <w:t xml:space="preserve"> pirkimo objektą atitinkanči</w:t>
      </w:r>
      <w:r w:rsidR="007E6137">
        <w:t>ų prekių</w:t>
      </w:r>
      <w:r w:rsidRPr="008754F7">
        <w:t>.</w:t>
      </w:r>
    </w:p>
    <w:p w14:paraId="28A4661E" w14:textId="21F3D759" w:rsidR="00F83FE8" w:rsidRDefault="008754F7" w:rsidP="00F83FE8">
      <w:pPr>
        <w:pStyle w:val="xmsonormal"/>
        <w:shd w:val="clear" w:color="auto" w:fill="FFFFFF"/>
        <w:spacing w:before="0" w:beforeAutospacing="0" w:after="0" w:afterAutospacing="0"/>
        <w:ind w:firstLine="720"/>
        <w:jc w:val="both"/>
      </w:pPr>
      <w:r w:rsidRPr="008754F7">
        <w:t xml:space="preserve">23. </w:t>
      </w:r>
      <w:r w:rsidR="007E6137" w:rsidRPr="00DE5F84">
        <w:t xml:space="preserve">Vykdomas žaliasis pirkimas. </w:t>
      </w:r>
      <w:r w:rsidR="007E6137" w:rsidRPr="00890830">
        <w:t>Vykdomas žaliasis pirkimas. Sutarties vykdymo metu tiekėjas turi laikytis aplinkos apsaugos kriterijų</w:t>
      </w:r>
      <w:r w:rsidR="007E6137">
        <w:t xml:space="preserve"> (</w:t>
      </w:r>
      <w:r w:rsidR="007E6137" w:rsidRPr="00890830">
        <w:t xml:space="preserve">Lietuvos Respublikos aplinkos ministro  Lietuvos Respublikos aplinkos ministro 2011 m. birželio 28 d. įsakymu Nr. D1-508 (Lietuvos Respublikos aplinkos ministro 2022 m. gruodžio 13 d. įsakymo </w:t>
      </w:r>
      <w:r w:rsidR="007E6137" w:rsidRPr="00890830">
        <w:lastRenderedPageBreak/>
        <w:t>Nr. D1-401 redakcija) „Dėl aplinkos apsaugos kriterijų taikymo, vykdant žaliuosius pirkimus, tvarkos aprašo patvirtinimo“ https://e-seimas.lrs.lt/portal/legalAct/lt/TAD/TAIS.403512/asr</w:t>
      </w:r>
      <w:r w:rsidR="007E6137">
        <w:t>)</w:t>
      </w:r>
      <w:r w:rsidR="007E6137" w:rsidRPr="00890830">
        <w:t>, taikomų prekės pakuotei, sutarties vykdymo metu perkančioji organizacija turi teisę reikalauti tiekėjo pateikti dokumentus, įrodančius atitikimą aplinkos apsaugos kriterijams (nurodyta SPS 2 priede „ Viešojo pirkimo sutarties projektas “, 13 dalyje)</w:t>
      </w:r>
      <w:r w:rsidRPr="008754F7">
        <w:t>.</w:t>
      </w:r>
    </w:p>
    <w:p w14:paraId="7EF82C9C" w14:textId="2ACE472C" w:rsidR="00985934" w:rsidRPr="00985934" w:rsidRDefault="00985934" w:rsidP="004D45FE">
      <w:pPr>
        <w:pStyle w:val="xmsonormal"/>
        <w:shd w:val="clear" w:color="auto" w:fill="FFFFFF"/>
        <w:spacing w:before="0" w:beforeAutospacing="0" w:after="0" w:afterAutospacing="0"/>
        <w:ind w:firstLine="567"/>
        <w:jc w:val="both"/>
        <w:rPr>
          <w:b/>
        </w:rPr>
      </w:pPr>
    </w:p>
    <w:p w14:paraId="218DDBB8" w14:textId="77777777" w:rsidR="00FB3FD1" w:rsidRDefault="00FB3FD1" w:rsidP="00FB3FD1">
      <w:pPr>
        <w:pStyle w:val="prastasiniatinklio"/>
        <w:spacing w:before="0" w:beforeAutospacing="0" w:after="40" w:afterAutospacing="0"/>
        <w:ind w:firstLine="567"/>
        <w:jc w:val="both"/>
        <w:rPr>
          <w:b/>
          <w:color w:val="000000"/>
          <w:u w:val="single"/>
        </w:rPr>
      </w:pPr>
      <w:r>
        <w:rPr>
          <w:b/>
          <w:color w:val="000000"/>
          <w:u w:val="single"/>
        </w:rPr>
        <w:t xml:space="preserve"> </w:t>
      </w:r>
    </w:p>
    <w:p w14:paraId="4401CF4F" w14:textId="77777777" w:rsidR="007E6137" w:rsidRPr="007E6137" w:rsidRDefault="007E6137" w:rsidP="007E6137">
      <w:pPr>
        <w:pStyle w:val="prastasiniatinklio"/>
        <w:spacing w:before="0" w:beforeAutospacing="0" w:after="40" w:afterAutospacing="0"/>
        <w:jc w:val="both"/>
        <w:rPr>
          <w:b/>
        </w:rPr>
      </w:pPr>
      <w:r w:rsidRPr="007E6137">
        <w:rPr>
          <w:b/>
          <w:color w:val="000000"/>
        </w:rPr>
        <w:t>SPS priedai:</w:t>
      </w:r>
    </w:p>
    <w:p w14:paraId="147AE989" w14:textId="77777777" w:rsidR="007E6137" w:rsidRPr="00FD6876" w:rsidRDefault="007E6137" w:rsidP="007E6137">
      <w:pPr>
        <w:pStyle w:val="prastasiniatinklio"/>
        <w:spacing w:before="0" w:beforeAutospacing="0" w:after="40" w:afterAutospacing="0"/>
        <w:jc w:val="both"/>
      </w:pPr>
      <w:r w:rsidRPr="00FD6876">
        <w:rPr>
          <w:color w:val="000000"/>
        </w:rPr>
        <w:t xml:space="preserve">1. „Techninė specifikacija“. </w:t>
      </w:r>
    </w:p>
    <w:p w14:paraId="4A5DEC75" w14:textId="77777777" w:rsidR="007E6137" w:rsidRPr="00FD6876" w:rsidRDefault="007E6137" w:rsidP="007E6137">
      <w:pPr>
        <w:pStyle w:val="prastasiniatinklio"/>
        <w:spacing w:before="0" w:beforeAutospacing="0" w:after="40" w:afterAutospacing="0"/>
        <w:jc w:val="both"/>
      </w:pPr>
      <w:r w:rsidRPr="00FD6876">
        <w:rPr>
          <w:color w:val="000000"/>
        </w:rPr>
        <w:t>2. „Viešojo pirkimo sutarties projektas“.</w:t>
      </w:r>
    </w:p>
    <w:p w14:paraId="10452D7B" w14:textId="77777777" w:rsidR="007E6137" w:rsidRPr="00FD6876" w:rsidRDefault="007E6137" w:rsidP="007E6137">
      <w:pPr>
        <w:pStyle w:val="prastasiniatinklio"/>
        <w:spacing w:before="0" w:beforeAutospacing="0" w:after="40" w:afterAutospacing="0"/>
        <w:jc w:val="both"/>
        <w:rPr>
          <w:color w:val="000000"/>
        </w:rPr>
      </w:pPr>
      <w:r w:rsidRPr="00FD6876">
        <w:rPr>
          <w:color w:val="000000"/>
        </w:rPr>
        <w:t>3. ,,EBVPD failas/šablonas“.</w:t>
      </w:r>
    </w:p>
    <w:p w14:paraId="457DC7AD" w14:textId="48EE8D84" w:rsidR="005714E2" w:rsidRPr="00FD6876" w:rsidRDefault="007E6137" w:rsidP="007E6137">
      <w:pPr>
        <w:pStyle w:val="Body2"/>
        <w:rPr>
          <w:rFonts w:eastAsia="Times New Roman"/>
          <w:sz w:val="24"/>
          <w:szCs w:val="24"/>
          <w:bdr w:val="none" w:sz="0" w:space="0" w:color="auto"/>
          <w:lang w:val="lt-LT"/>
        </w:rPr>
      </w:pPr>
      <w:r w:rsidRPr="00FD6876">
        <w:rPr>
          <w:sz w:val="24"/>
          <w:szCs w:val="24"/>
        </w:rPr>
        <w:t>4. „</w:t>
      </w:r>
      <w:proofErr w:type="spellStart"/>
      <w:r w:rsidRPr="00FD6876">
        <w:rPr>
          <w:sz w:val="24"/>
          <w:szCs w:val="24"/>
        </w:rPr>
        <w:t>Pasiūlymo</w:t>
      </w:r>
      <w:proofErr w:type="spellEnd"/>
      <w:r w:rsidRPr="00FD6876">
        <w:rPr>
          <w:sz w:val="24"/>
          <w:szCs w:val="24"/>
        </w:rPr>
        <w:t xml:space="preserve"> </w:t>
      </w:r>
      <w:proofErr w:type="gramStart"/>
      <w:r w:rsidRPr="00FD6876">
        <w:rPr>
          <w:sz w:val="24"/>
          <w:szCs w:val="24"/>
        </w:rPr>
        <w:t>forma“</w:t>
      </w:r>
      <w:proofErr w:type="gramEnd"/>
      <w:r w:rsidRPr="00FD6876">
        <w:rPr>
          <w:sz w:val="24"/>
          <w:szCs w:val="24"/>
        </w:rPr>
        <w:t>.</w:t>
      </w:r>
    </w:p>
    <w:p w14:paraId="36B851DB" w14:textId="1FF94F69" w:rsidR="006842EF" w:rsidRDefault="006842EF" w:rsidP="005F03F2">
      <w:pPr>
        <w:pStyle w:val="Body2"/>
        <w:rPr>
          <w:rFonts w:eastAsia="Times New Roman"/>
          <w:sz w:val="24"/>
          <w:szCs w:val="24"/>
          <w:bdr w:val="none" w:sz="0" w:space="0" w:color="auto"/>
          <w:lang w:val="lt-LT"/>
        </w:rPr>
      </w:pPr>
    </w:p>
    <w:p w14:paraId="3A684430" w14:textId="4D0CC57F" w:rsidR="00F30D32" w:rsidRDefault="00F30D32" w:rsidP="005F03F2">
      <w:pPr>
        <w:pStyle w:val="Body2"/>
        <w:rPr>
          <w:rFonts w:eastAsia="Times New Roman"/>
          <w:sz w:val="24"/>
          <w:szCs w:val="24"/>
          <w:bdr w:val="none" w:sz="0" w:space="0" w:color="auto"/>
          <w:lang w:val="lt-LT"/>
        </w:rPr>
      </w:pPr>
    </w:p>
    <w:p w14:paraId="7E016DBA" w14:textId="17DB7B8C" w:rsidR="00F30D32" w:rsidRDefault="00F30D32" w:rsidP="005F03F2">
      <w:pPr>
        <w:pStyle w:val="Body2"/>
        <w:rPr>
          <w:rFonts w:eastAsia="Times New Roman"/>
          <w:sz w:val="24"/>
          <w:szCs w:val="24"/>
          <w:bdr w:val="none" w:sz="0" w:space="0" w:color="auto"/>
          <w:lang w:val="lt-LT"/>
        </w:rPr>
      </w:pPr>
    </w:p>
    <w:p w14:paraId="5A1F70D1" w14:textId="29C4F2EC" w:rsidR="00F30D32" w:rsidRDefault="00F30D32" w:rsidP="005F03F2">
      <w:pPr>
        <w:pStyle w:val="Body2"/>
        <w:rPr>
          <w:rFonts w:eastAsia="Times New Roman"/>
          <w:sz w:val="24"/>
          <w:szCs w:val="24"/>
          <w:bdr w:val="none" w:sz="0" w:space="0" w:color="auto"/>
          <w:lang w:val="lt-LT"/>
        </w:rPr>
      </w:pPr>
    </w:p>
    <w:p w14:paraId="03A819A3" w14:textId="62EC23C8" w:rsidR="00FD6876" w:rsidRDefault="00FD6876" w:rsidP="005F03F2">
      <w:pPr>
        <w:pStyle w:val="Body2"/>
        <w:rPr>
          <w:rFonts w:eastAsia="Times New Roman"/>
          <w:sz w:val="24"/>
          <w:szCs w:val="24"/>
          <w:bdr w:val="none" w:sz="0" w:space="0" w:color="auto"/>
          <w:lang w:val="lt-LT"/>
        </w:rPr>
      </w:pPr>
    </w:p>
    <w:p w14:paraId="182597E2" w14:textId="754085FA" w:rsidR="00FD6876" w:rsidRDefault="00FD6876" w:rsidP="005F03F2">
      <w:pPr>
        <w:pStyle w:val="Body2"/>
        <w:rPr>
          <w:rFonts w:eastAsia="Times New Roman"/>
          <w:sz w:val="24"/>
          <w:szCs w:val="24"/>
          <w:bdr w:val="none" w:sz="0" w:space="0" w:color="auto"/>
          <w:lang w:val="lt-LT"/>
        </w:rPr>
      </w:pPr>
    </w:p>
    <w:p w14:paraId="4760AF99" w14:textId="633D4A16" w:rsidR="00FD6876" w:rsidRDefault="00FD6876" w:rsidP="005F03F2">
      <w:pPr>
        <w:pStyle w:val="Body2"/>
        <w:rPr>
          <w:rFonts w:eastAsia="Times New Roman"/>
          <w:sz w:val="24"/>
          <w:szCs w:val="24"/>
          <w:bdr w:val="none" w:sz="0" w:space="0" w:color="auto"/>
          <w:lang w:val="lt-LT"/>
        </w:rPr>
      </w:pPr>
    </w:p>
    <w:p w14:paraId="41500F19" w14:textId="37601B82" w:rsidR="00FD6876" w:rsidRDefault="00FD6876" w:rsidP="005F03F2">
      <w:pPr>
        <w:pStyle w:val="Body2"/>
        <w:rPr>
          <w:rFonts w:eastAsia="Times New Roman"/>
          <w:sz w:val="24"/>
          <w:szCs w:val="24"/>
          <w:bdr w:val="none" w:sz="0" w:space="0" w:color="auto"/>
          <w:lang w:val="lt-LT"/>
        </w:rPr>
      </w:pPr>
    </w:p>
    <w:p w14:paraId="7D0C1381" w14:textId="53552E6E" w:rsidR="00FD6876" w:rsidRDefault="00FD6876" w:rsidP="005F03F2">
      <w:pPr>
        <w:pStyle w:val="Body2"/>
        <w:rPr>
          <w:rFonts w:eastAsia="Times New Roman"/>
          <w:sz w:val="24"/>
          <w:szCs w:val="24"/>
          <w:bdr w:val="none" w:sz="0" w:space="0" w:color="auto"/>
          <w:lang w:val="lt-LT"/>
        </w:rPr>
      </w:pPr>
    </w:p>
    <w:p w14:paraId="05E30177" w14:textId="70BBDAFD" w:rsidR="00FD6876" w:rsidRDefault="00FD6876" w:rsidP="005F03F2">
      <w:pPr>
        <w:pStyle w:val="Body2"/>
        <w:rPr>
          <w:rFonts w:eastAsia="Times New Roman"/>
          <w:sz w:val="24"/>
          <w:szCs w:val="24"/>
          <w:bdr w:val="none" w:sz="0" w:space="0" w:color="auto"/>
          <w:lang w:val="lt-LT"/>
        </w:rPr>
      </w:pPr>
    </w:p>
    <w:p w14:paraId="71CD14EB" w14:textId="63A862B2" w:rsidR="00FD6876" w:rsidRDefault="00FD6876" w:rsidP="005F03F2">
      <w:pPr>
        <w:pStyle w:val="Body2"/>
        <w:rPr>
          <w:rFonts w:eastAsia="Times New Roman"/>
          <w:sz w:val="24"/>
          <w:szCs w:val="24"/>
          <w:bdr w:val="none" w:sz="0" w:space="0" w:color="auto"/>
          <w:lang w:val="lt-LT"/>
        </w:rPr>
      </w:pPr>
    </w:p>
    <w:p w14:paraId="4DDF3316" w14:textId="06B7A677" w:rsidR="00FD6876" w:rsidRDefault="00FD6876" w:rsidP="005F03F2">
      <w:pPr>
        <w:pStyle w:val="Body2"/>
        <w:rPr>
          <w:rFonts w:eastAsia="Times New Roman"/>
          <w:sz w:val="24"/>
          <w:szCs w:val="24"/>
          <w:bdr w:val="none" w:sz="0" w:space="0" w:color="auto"/>
          <w:lang w:val="lt-LT"/>
        </w:rPr>
      </w:pPr>
    </w:p>
    <w:p w14:paraId="4E79E40B" w14:textId="352E5868" w:rsidR="00FD6876" w:rsidRDefault="00FD6876" w:rsidP="005F03F2">
      <w:pPr>
        <w:pStyle w:val="Body2"/>
        <w:rPr>
          <w:rFonts w:eastAsia="Times New Roman"/>
          <w:sz w:val="24"/>
          <w:szCs w:val="24"/>
          <w:bdr w:val="none" w:sz="0" w:space="0" w:color="auto"/>
          <w:lang w:val="lt-LT"/>
        </w:rPr>
      </w:pPr>
    </w:p>
    <w:p w14:paraId="4E026286" w14:textId="4C8A993A" w:rsidR="00FD6876" w:rsidRDefault="00FD6876" w:rsidP="005F03F2">
      <w:pPr>
        <w:pStyle w:val="Body2"/>
        <w:rPr>
          <w:rFonts w:eastAsia="Times New Roman"/>
          <w:sz w:val="24"/>
          <w:szCs w:val="24"/>
          <w:bdr w:val="none" w:sz="0" w:space="0" w:color="auto"/>
          <w:lang w:val="lt-LT"/>
        </w:rPr>
      </w:pPr>
    </w:p>
    <w:p w14:paraId="7C252B25" w14:textId="38F52BEB" w:rsidR="00FD6876" w:rsidRDefault="00FD6876" w:rsidP="005F03F2">
      <w:pPr>
        <w:pStyle w:val="Body2"/>
        <w:rPr>
          <w:rFonts w:eastAsia="Times New Roman"/>
          <w:sz w:val="24"/>
          <w:szCs w:val="24"/>
          <w:bdr w:val="none" w:sz="0" w:space="0" w:color="auto"/>
          <w:lang w:val="lt-LT"/>
        </w:rPr>
      </w:pPr>
    </w:p>
    <w:p w14:paraId="30A2AB6A" w14:textId="6B96E190" w:rsidR="00FD6876" w:rsidRDefault="00FD6876" w:rsidP="005F03F2">
      <w:pPr>
        <w:pStyle w:val="Body2"/>
        <w:rPr>
          <w:rFonts w:eastAsia="Times New Roman"/>
          <w:sz w:val="24"/>
          <w:szCs w:val="24"/>
          <w:bdr w:val="none" w:sz="0" w:space="0" w:color="auto"/>
          <w:lang w:val="lt-LT"/>
        </w:rPr>
      </w:pPr>
    </w:p>
    <w:p w14:paraId="16584C46" w14:textId="5472CFC0" w:rsidR="00FD6876" w:rsidRDefault="00FD6876" w:rsidP="005F03F2">
      <w:pPr>
        <w:pStyle w:val="Body2"/>
        <w:rPr>
          <w:rFonts w:eastAsia="Times New Roman"/>
          <w:sz w:val="24"/>
          <w:szCs w:val="24"/>
          <w:bdr w:val="none" w:sz="0" w:space="0" w:color="auto"/>
          <w:lang w:val="lt-LT"/>
        </w:rPr>
      </w:pPr>
    </w:p>
    <w:p w14:paraId="5398ED0A" w14:textId="2CCA6EE0" w:rsidR="00FD6876" w:rsidRDefault="00FD6876" w:rsidP="005F03F2">
      <w:pPr>
        <w:pStyle w:val="Body2"/>
        <w:rPr>
          <w:rFonts w:eastAsia="Times New Roman"/>
          <w:sz w:val="24"/>
          <w:szCs w:val="24"/>
          <w:bdr w:val="none" w:sz="0" w:space="0" w:color="auto"/>
          <w:lang w:val="lt-LT"/>
        </w:rPr>
      </w:pPr>
    </w:p>
    <w:p w14:paraId="6D0C63D6" w14:textId="0F5EE821" w:rsidR="00FD6876" w:rsidRDefault="00FD6876" w:rsidP="005F03F2">
      <w:pPr>
        <w:pStyle w:val="Body2"/>
        <w:rPr>
          <w:rFonts w:eastAsia="Times New Roman"/>
          <w:sz w:val="24"/>
          <w:szCs w:val="24"/>
          <w:bdr w:val="none" w:sz="0" w:space="0" w:color="auto"/>
          <w:lang w:val="lt-LT"/>
        </w:rPr>
      </w:pPr>
    </w:p>
    <w:p w14:paraId="46FBF64E" w14:textId="4B24F0A4" w:rsidR="00FD6876" w:rsidRDefault="00FD6876" w:rsidP="005F03F2">
      <w:pPr>
        <w:pStyle w:val="Body2"/>
        <w:rPr>
          <w:rFonts w:eastAsia="Times New Roman"/>
          <w:sz w:val="24"/>
          <w:szCs w:val="24"/>
          <w:bdr w:val="none" w:sz="0" w:space="0" w:color="auto"/>
          <w:lang w:val="lt-LT"/>
        </w:rPr>
      </w:pPr>
    </w:p>
    <w:p w14:paraId="6330A967" w14:textId="5CDFCED9" w:rsidR="00FD6876" w:rsidRDefault="00FD6876" w:rsidP="005F03F2">
      <w:pPr>
        <w:pStyle w:val="Body2"/>
        <w:rPr>
          <w:rFonts w:eastAsia="Times New Roman"/>
          <w:sz w:val="24"/>
          <w:szCs w:val="24"/>
          <w:bdr w:val="none" w:sz="0" w:space="0" w:color="auto"/>
          <w:lang w:val="lt-LT"/>
        </w:rPr>
      </w:pPr>
    </w:p>
    <w:p w14:paraId="110F5365" w14:textId="13FF0723" w:rsidR="00FD6876" w:rsidRDefault="00FD6876" w:rsidP="005F03F2">
      <w:pPr>
        <w:pStyle w:val="Body2"/>
        <w:rPr>
          <w:rFonts w:eastAsia="Times New Roman"/>
          <w:sz w:val="24"/>
          <w:szCs w:val="24"/>
          <w:bdr w:val="none" w:sz="0" w:space="0" w:color="auto"/>
          <w:lang w:val="lt-LT"/>
        </w:rPr>
      </w:pPr>
    </w:p>
    <w:p w14:paraId="39C17B18" w14:textId="4E9C1618" w:rsidR="00FD6876" w:rsidRDefault="00FD6876" w:rsidP="005F03F2">
      <w:pPr>
        <w:pStyle w:val="Body2"/>
        <w:rPr>
          <w:rFonts w:eastAsia="Times New Roman"/>
          <w:sz w:val="24"/>
          <w:szCs w:val="24"/>
          <w:bdr w:val="none" w:sz="0" w:space="0" w:color="auto"/>
          <w:lang w:val="lt-LT"/>
        </w:rPr>
      </w:pPr>
    </w:p>
    <w:p w14:paraId="55087068" w14:textId="3FCD2FE1" w:rsidR="00FD6876" w:rsidRDefault="00FD6876" w:rsidP="005F03F2">
      <w:pPr>
        <w:pStyle w:val="Body2"/>
        <w:rPr>
          <w:rFonts w:eastAsia="Times New Roman"/>
          <w:sz w:val="24"/>
          <w:szCs w:val="24"/>
          <w:bdr w:val="none" w:sz="0" w:space="0" w:color="auto"/>
          <w:lang w:val="lt-LT"/>
        </w:rPr>
      </w:pPr>
    </w:p>
    <w:p w14:paraId="3DB2AC5F" w14:textId="0A8B85FE" w:rsidR="00FD6876" w:rsidRDefault="00FD6876" w:rsidP="005F03F2">
      <w:pPr>
        <w:pStyle w:val="Body2"/>
        <w:rPr>
          <w:rFonts w:eastAsia="Times New Roman"/>
          <w:sz w:val="24"/>
          <w:szCs w:val="24"/>
          <w:bdr w:val="none" w:sz="0" w:space="0" w:color="auto"/>
          <w:lang w:val="lt-LT"/>
        </w:rPr>
      </w:pPr>
    </w:p>
    <w:p w14:paraId="25A00DB5" w14:textId="083AA795" w:rsidR="00FD6876" w:rsidRDefault="00FD6876" w:rsidP="005F03F2">
      <w:pPr>
        <w:pStyle w:val="Body2"/>
        <w:rPr>
          <w:rFonts w:eastAsia="Times New Roman"/>
          <w:sz w:val="24"/>
          <w:szCs w:val="24"/>
          <w:bdr w:val="none" w:sz="0" w:space="0" w:color="auto"/>
          <w:lang w:val="lt-LT"/>
        </w:rPr>
      </w:pPr>
    </w:p>
    <w:p w14:paraId="4D3BB5E7" w14:textId="06BE304B" w:rsidR="00FD6876" w:rsidRDefault="00FD6876" w:rsidP="005F03F2">
      <w:pPr>
        <w:pStyle w:val="Body2"/>
        <w:rPr>
          <w:rFonts w:eastAsia="Times New Roman"/>
          <w:sz w:val="24"/>
          <w:szCs w:val="24"/>
          <w:bdr w:val="none" w:sz="0" w:space="0" w:color="auto"/>
          <w:lang w:val="lt-LT"/>
        </w:rPr>
      </w:pPr>
    </w:p>
    <w:p w14:paraId="494F6AC3" w14:textId="06BF998E" w:rsidR="00FD6876" w:rsidRDefault="00FD6876" w:rsidP="005F03F2">
      <w:pPr>
        <w:pStyle w:val="Body2"/>
        <w:rPr>
          <w:rFonts w:eastAsia="Times New Roman"/>
          <w:sz w:val="24"/>
          <w:szCs w:val="24"/>
          <w:bdr w:val="none" w:sz="0" w:space="0" w:color="auto"/>
          <w:lang w:val="lt-LT"/>
        </w:rPr>
      </w:pPr>
    </w:p>
    <w:p w14:paraId="7F728079" w14:textId="66B7A262" w:rsidR="00FD6876" w:rsidRDefault="00FD6876" w:rsidP="005F03F2">
      <w:pPr>
        <w:pStyle w:val="Body2"/>
        <w:rPr>
          <w:rFonts w:eastAsia="Times New Roman"/>
          <w:sz w:val="24"/>
          <w:szCs w:val="24"/>
          <w:bdr w:val="none" w:sz="0" w:space="0" w:color="auto"/>
          <w:lang w:val="lt-LT"/>
        </w:rPr>
      </w:pPr>
    </w:p>
    <w:p w14:paraId="2DDD7054" w14:textId="232B217B" w:rsidR="00FD6876" w:rsidRDefault="00FD6876" w:rsidP="005F03F2">
      <w:pPr>
        <w:pStyle w:val="Body2"/>
        <w:rPr>
          <w:rFonts w:eastAsia="Times New Roman"/>
          <w:sz w:val="24"/>
          <w:szCs w:val="24"/>
          <w:bdr w:val="none" w:sz="0" w:space="0" w:color="auto"/>
          <w:lang w:val="lt-LT"/>
        </w:rPr>
      </w:pPr>
    </w:p>
    <w:p w14:paraId="48B032CA" w14:textId="2A9957AF" w:rsidR="00FD6876" w:rsidRDefault="00FD6876" w:rsidP="005F03F2">
      <w:pPr>
        <w:pStyle w:val="Body2"/>
        <w:rPr>
          <w:rFonts w:eastAsia="Times New Roman"/>
          <w:sz w:val="24"/>
          <w:szCs w:val="24"/>
          <w:bdr w:val="none" w:sz="0" w:space="0" w:color="auto"/>
          <w:lang w:val="lt-LT"/>
        </w:rPr>
      </w:pPr>
    </w:p>
    <w:p w14:paraId="57C5A86B" w14:textId="54DAF486" w:rsidR="00FD6876" w:rsidRDefault="00FD6876" w:rsidP="005F03F2">
      <w:pPr>
        <w:pStyle w:val="Body2"/>
        <w:rPr>
          <w:rFonts w:eastAsia="Times New Roman"/>
          <w:sz w:val="24"/>
          <w:szCs w:val="24"/>
          <w:bdr w:val="none" w:sz="0" w:space="0" w:color="auto"/>
          <w:lang w:val="lt-LT"/>
        </w:rPr>
      </w:pPr>
    </w:p>
    <w:p w14:paraId="6EE3A8D8" w14:textId="2ED16373" w:rsidR="00FD6876" w:rsidRDefault="00FD6876" w:rsidP="005F03F2">
      <w:pPr>
        <w:pStyle w:val="Body2"/>
        <w:rPr>
          <w:rFonts w:eastAsia="Times New Roman"/>
          <w:sz w:val="24"/>
          <w:szCs w:val="24"/>
          <w:bdr w:val="none" w:sz="0" w:space="0" w:color="auto"/>
          <w:lang w:val="lt-LT"/>
        </w:rPr>
      </w:pPr>
    </w:p>
    <w:p w14:paraId="31E10BB8" w14:textId="218B5CA0" w:rsidR="00FD6876" w:rsidRDefault="00FD6876" w:rsidP="005F03F2">
      <w:pPr>
        <w:pStyle w:val="Body2"/>
        <w:rPr>
          <w:rFonts w:eastAsia="Times New Roman"/>
          <w:sz w:val="24"/>
          <w:szCs w:val="24"/>
          <w:bdr w:val="none" w:sz="0" w:space="0" w:color="auto"/>
          <w:lang w:val="lt-LT"/>
        </w:rPr>
      </w:pPr>
    </w:p>
    <w:p w14:paraId="7A6D243D" w14:textId="48142841" w:rsidR="00FD6876" w:rsidRDefault="00FD6876" w:rsidP="005F03F2">
      <w:pPr>
        <w:pStyle w:val="Body2"/>
        <w:rPr>
          <w:rFonts w:eastAsia="Times New Roman"/>
          <w:sz w:val="24"/>
          <w:szCs w:val="24"/>
          <w:bdr w:val="none" w:sz="0" w:space="0" w:color="auto"/>
          <w:lang w:val="lt-LT"/>
        </w:rPr>
      </w:pPr>
    </w:p>
    <w:p w14:paraId="48591543" w14:textId="1C918867" w:rsidR="00FD6876" w:rsidRDefault="00FD6876" w:rsidP="005F03F2">
      <w:pPr>
        <w:pStyle w:val="Body2"/>
        <w:rPr>
          <w:rFonts w:eastAsia="Times New Roman"/>
          <w:sz w:val="24"/>
          <w:szCs w:val="24"/>
          <w:bdr w:val="none" w:sz="0" w:space="0" w:color="auto"/>
          <w:lang w:val="lt-LT"/>
        </w:rPr>
      </w:pPr>
    </w:p>
    <w:p w14:paraId="162AA1D3" w14:textId="77777777" w:rsidR="00FD6876" w:rsidRDefault="00FD6876" w:rsidP="005F03F2">
      <w:pPr>
        <w:pStyle w:val="Body2"/>
        <w:rPr>
          <w:rFonts w:eastAsia="Times New Roman"/>
          <w:sz w:val="24"/>
          <w:szCs w:val="24"/>
          <w:bdr w:val="none" w:sz="0" w:space="0" w:color="auto"/>
          <w:lang w:val="lt-LT"/>
        </w:rPr>
      </w:pPr>
    </w:p>
    <w:p w14:paraId="110ADEF9" w14:textId="77777777" w:rsidR="00F30D32" w:rsidRDefault="00F30D32" w:rsidP="005F03F2">
      <w:pPr>
        <w:pStyle w:val="Body2"/>
        <w:rPr>
          <w:rFonts w:eastAsia="Times New Roman"/>
          <w:sz w:val="24"/>
          <w:szCs w:val="24"/>
          <w:bdr w:val="none" w:sz="0" w:space="0" w:color="auto"/>
          <w:lang w:val="lt-LT"/>
        </w:rPr>
      </w:pPr>
    </w:p>
    <w:p w14:paraId="622BEAE9" w14:textId="77777777" w:rsidR="005714E2" w:rsidRDefault="005714E2" w:rsidP="005F03F2">
      <w:pPr>
        <w:pStyle w:val="Body2"/>
        <w:rPr>
          <w:rFonts w:eastAsia="Times New Roman"/>
          <w:sz w:val="24"/>
          <w:szCs w:val="24"/>
          <w:bdr w:val="none" w:sz="0" w:space="0" w:color="auto"/>
          <w:lang w:val="lt-LT"/>
        </w:rPr>
      </w:pPr>
    </w:p>
    <w:p w14:paraId="1A5C86C4" w14:textId="0292F301" w:rsidR="00707A27" w:rsidRPr="006E26C5" w:rsidRDefault="00707A27" w:rsidP="00707A27">
      <w:pPr>
        <w:pStyle w:val="Body2"/>
        <w:jc w:val="right"/>
        <w:rPr>
          <w:sz w:val="24"/>
          <w:szCs w:val="24"/>
          <w:lang w:val="lt-LT"/>
        </w:rPr>
      </w:pPr>
      <w:r w:rsidRPr="006E26C5">
        <w:rPr>
          <w:rFonts w:eastAsia="Times New Roman"/>
          <w:sz w:val="24"/>
          <w:szCs w:val="24"/>
          <w:bdr w:val="none" w:sz="0" w:space="0" w:color="auto"/>
          <w:lang w:val="lt-LT"/>
        </w:rPr>
        <w:t>Pirkimo dokumentų (SPS) 1 priedas</w:t>
      </w:r>
    </w:p>
    <w:p w14:paraId="6AAAE000" w14:textId="77777777" w:rsidR="00707A27" w:rsidRPr="006842EF" w:rsidRDefault="00707A27" w:rsidP="00707A27">
      <w:pPr>
        <w:pStyle w:val="Body2"/>
        <w:jc w:val="right"/>
        <w:rPr>
          <w:rFonts w:cs="Times New Roman"/>
          <w:color w:val="auto"/>
          <w:sz w:val="24"/>
          <w:szCs w:val="24"/>
          <w:lang w:val="lt-LT"/>
        </w:rPr>
      </w:pPr>
    </w:p>
    <w:p w14:paraId="481DFA68" w14:textId="1DB02E55" w:rsidR="00E13CB3" w:rsidRPr="006842EF" w:rsidRDefault="006E26C5" w:rsidP="00CB48F2">
      <w:pPr>
        <w:pStyle w:val="Body2"/>
        <w:jc w:val="center"/>
        <w:rPr>
          <w:rFonts w:eastAsia="TimesNewRomanPS-BoldMT" w:cs="Times New Roman"/>
          <w:b/>
          <w:bCs/>
          <w:color w:val="auto"/>
          <w:sz w:val="24"/>
          <w:szCs w:val="24"/>
          <w:lang w:val="lt-LT"/>
        </w:rPr>
      </w:pPr>
      <w:r w:rsidRPr="006842EF">
        <w:rPr>
          <w:color w:val="auto"/>
          <w:sz w:val="24"/>
          <w:szCs w:val="24"/>
        </w:rPr>
        <w:tab/>
      </w:r>
      <w:proofErr w:type="spellStart"/>
      <w:r w:rsidR="007E6137" w:rsidRPr="00363156">
        <w:rPr>
          <w:rFonts w:eastAsia="TimesNewRomanPS-BoldMT" w:cs="Times New Roman"/>
          <w:b/>
          <w:bCs/>
          <w:color w:val="auto"/>
          <w:sz w:val="24"/>
          <w:szCs w:val="24"/>
          <w:lang w:val="lt-LT"/>
        </w:rPr>
        <w:t>Radiofarmaciniai</w:t>
      </w:r>
      <w:proofErr w:type="spellEnd"/>
      <w:r w:rsidR="007E6137" w:rsidRPr="00363156">
        <w:rPr>
          <w:rFonts w:eastAsia="TimesNewRomanPS-BoldMT" w:cs="Times New Roman"/>
          <w:b/>
          <w:bCs/>
          <w:color w:val="auto"/>
          <w:sz w:val="24"/>
          <w:szCs w:val="24"/>
          <w:lang w:val="lt-LT"/>
        </w:rPr>
        <w:t xml:space="preserve"> preparatai ir farmaciniai preparatai, skirti žymėjimui </w:t>
      </w:r>
      <w:proofErr w:type="spellStart"/>
      <w:r w:rsidR="007E6137" w:rsidRPr="00363156">
        <w:rPr>
          <w:rFonts w:eastAsia="TimesNewRomanPS-BoldMT" w:cs="Times New Roman"/>
          <w:b/>
          <w:bCs/>
          <w:color w:val="auto"/>
          <w:sz w:val="24"/>
          <w:szCs w:val="24"/>
          <w:lang w:val="lt-LT"/>
        </w:rPr>
        <w:t>radiotechneciu</w:t>
      </w:r>
      <w:proofErr w:type="spellEnd"/>
      <w:r w:rsidR="007E6137" w:rsidRPr="00363156">
        <w:rPr>
          <w:rFonts w:eastAsia="TimesNewRomanPS-BoldMT" w:cs="Times New Roman"/>
          <w:b/>
          <w:bCs/>
          <w:color w:val="auto"/>
          <w:sz w:val="24"/>
          <w:szCs w:val="24"/>
          <w:lang w:val="lt-LT"/>
        </w:rPr>
        <w:t xml:space="preserve"> </w:t>
      </w:r>
      <w:r w:rsidR="007E6137" w:rsidRPr="003D1548">
        <w:rPr>
          <w:rFonts w:eastAsia="TimesNewRomanPS-BoldMT" w:cs="Times New Roman"/>
          <w:b/>
          <w:bCs/>
          <w:color w:val="auto"/>
          <w:sz w:val="24"/>
          <w:szCs w:val="24"/>
          <w:lang w:val="lt-LT"/>
        </w:rPr>
        <w:t>(</w:t>
      </w:r>
      <w:r w:rsidR="00FD6876">
        <w:rPr>
          <w:rFonts w:eastAsia="TimesNewRomanPS-BoldMT" w:cs="Times New Roman"/>
          <w:b/>
          <w:bCs/>
          <w:color w:val="auto"/>
          <w:sz w:val="24"/>
          <w:szCs w:val="24"/>
          <w:lang w:val="lt-LT"/>
        </w:rPr>
        <w:t>11931</w:t>
      </w:r>
      <w:r w:rsidR="007E6137" w:rsidRPr="003D1548">
        <w:rPr>
          <w:rFonts w:eastAsia="TimesNewRomanPS-BoldMT" w:cs="Times New Roman"/>
          <w:b/>
          <w:bCs/>
          <w:color w:val="auto"/>
          <w:sz w:val="24"/>
          <w:szCs w:val="24"/>
          <w:lang w:val="lt-LT"/>
        </w:rPr>
        <w:t>)</w:t>
      </w:r>
    </w:p>
    <w:p w14:paraId="6294CC1F" w14:textId="31029DBC" w:rsidR="006E26C5" w:rsidRDefault="00D746BF" w:rsidP="00CB48F2">
      <w:pPr>
        <w:pStyle w:val="Body2"/>
        <w:jc w:val="center"/>
        <w:rPr>
          <w:rFonts w:eastAsia="Calibri"/>
          <w:b/>
          <w:bdr w:val="none" w:sz="0" w:space="0" w:color="auto"/>
        </w:rPr>
      </w:pPr>
      <w:r>
        <w:rPr>
          <w:rFonts w:eastAsia="Calibri"/>
          <w:b/>
          <w:bdr w:val="none" w:sz="0" w:space="0" w:color="auto"/>
        </w:rPr>
        <w:t>PAIŪLYMAS</w:t>
      </w:r>
      <w:r w:rsidR="001E5A24">
        <w:rPr>
          <w:rFonts w:eastAsia="Calibri"/>
          <w:b/>
          <w:bdr w:val="none" w:sz="0" w:space="0" w:color="auto"/>
        </w:rPr>
        <w:t>/</w:t>
      </w:r>
      <w:r w:rsidR="006E26C5" w:rsidRPr="006E26C5">
        <w:rPr>
          <w:rFonts w:eastAsia="Calibri"/>
          <w:b/>
          <w:bdr w:val="none" w:sz="0" w:space="0" w:color="auto"/>
        </w:rPr>
        <w:t xml:space="preserve">TECHNINĖ SPECIFIKACIJA </w:t>
      </w:r>
      <w:r w:rsidR="008143C6">
        <w:rPr>
          <w:rFonts w:eastAsia="Calibri"/>
          <w:b/>
          <w:bdr w:val="none" w:sz="0" w:space="0" w:color="auto"/>
        </w:rPr>
        <w:t>/</w:t>
      </w:r>
      <w:r w:rsidR="00FB3FD1">
        <w:rPr>
          <w:rFonts w:eastAsia="Calibri"/>
          <w:b/>
          <w:bdr w:val="none" w:sz="0" w:space="0" w:color="auto"/>
        </w:rPr>
        <w:t>KAINA</w:t>
      </w:r>
    </w:p>
    <w:p w14:paraId="0652555F" w14:textId="70C49655" w:rsidR="006E26C5" w:rsidRPr="004D45FE" w:rsidRDefault="006E26C5" w:rsidP="006E26C5">
      <w:pPr>
        <w:jc w:val="center"/>
        <w:rPr>
          <w:rFonts w:eastAsia="Calibri"/>
          <w:i/>
          <w:color w:val="D3DFC4" w:themeColor="accent2" w:themeTint="66"/>
          <w:bdr w:val="none" w:sz="0" w:space="0" w:color="auto"/>
          <w:lang w:val="lt-LT"/>
        </w:rPr>
      </w:pPr>
      <w:r w:rsidRPr="006E26C5">
        <w:rPr>
          <w:rFonts w:eastAsia="Calibri"/>
          <w:i/>
          <w:bdr w:val="none" w:sz="0" w:space="0" w:color="auto"/>
          <w:lang w:val="lt-LT"/>
        </w:rPr>
        <w:t>prisegta atskir</w:t>
      </w:r>
      <w:r w:rsidR="008143C6">
        <w:rPr>
          <w:rFonts w:eastAsia="Calibri"/>
          <w:i/>
          <w:bdr w:val="none" w:sz="0" w:space="0" w:color="auto"/>
          <w:lang w:val="lt-LT"/>
        </w:rPr>
        <w:t>u</w:t>
      </w:r>
      <w:r w:rsidRPr="006E26C5">
        <w:rPr>
          <w:rFonts w:eastAsia="Calibri"/>
          <w:i/>
          <w:bdr w:val="none" w:sz="0" w:space="0" w:color="auto"/>
          <w:lang w:val="lt-LT"/>
        </w:rPr>
        <w:t xml:space="preserve"> dokument</w:t>
      </w:r>
      <w:r>
        <w:rPr>
          <w:rFonts w:eastAsia="Calibri"/>
          <w:i/>
          <w:bdr w:val="none" w:sz="0" w:space="0" w:color="auto"/>
          <w:lang w:val="lt-LT"/>
        </w:rPr>
        <w:t>u</w:t>
      </w:r>
      <w:r w:rsidR="00D07BEE">
        <w:rPr>
          <w:rFonts w:eastAsia="Calibri"/>
          <w:i/>
          <w:bdr w:val="none" w:sz="0" w:space="0" w:color="auto"/>
          <w:lang w:val="lt-LT"/>
        </w:rPr>
        <w:t xml:space="preserve"> </w:t>
      </w:r>
    </w:p>
    <w:p w14:paraId="65C57A06" w14:textId="3581C4F5" w:rsidR="006E26C5" w:rsidRPr="004D45FE" w:rsidRDefault="006E26C5" w:rsidP="006E26C5">
      <w:pPr>
        <w:pStyle w:val="prastasiniatinklio"/>
        <w:tabs>
          <w:tab w:val="left" w:pos="1230"/>
          <w:tab w:val="right" w:pos="10908"/>
        </w:tabs>
        <w:spacing w:before="0" w:beforeAutospacing="0" w:after="40" w:afterAutospacing="0"/>
        <w:rPr>
          <w:color w:val="D3DFC4" w:themeColor="accent2" w:themeTint="66"/>
        </w:rPr>
      </w:pPr>
      <w:r w:rsidRPr="004D45FE">
        <w:rPr>
          <w:color w:val="D3DFC4" w:themeColor="accent2" w:themeTint="66"/>
        </w:rPr>
        <w:tab/>
      </w:r>
    </w:p>
    <w:p w14:paraId="0A73AC7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1" w:name="_Hlk189552471"/>
      <w:r w:rsidRPr="000C73A6">
        <w:rPr>
          <w:rFonts w:ascii="Arial" w:eastAsia="Times New Roman" w:hAnsi="Arial" w:cs="Arial"/>
          <w:sz w:val="22"/>
          <w:szCs w:val="22"/>
          <w:bdr w:val="none" w:sz="0" w:space="0" w:color="auto"/>
          <w:lang w:val="lt-LT"/>
        </w:rPr>
        <w:t>Dokumentai skelbiami viešai CVP IS priemonėmis kartu su kitais pirkimo dokumentais</w:t>
      </w:r>
    </w:p>
    <w:bookmarkEnd w:id="1"/>
    <w:p w14:paraId="12ABB3C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601CF11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0C73A6">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6E26C5" w:rsidRDefault="00A761BA" w:rsidP="006E26C5">
      <w:pPr>
        <w:rPr>
          <w:lang w:val="lt-LT" w:eastAsia="lt-LT"/>
        </w:rPr>
        <w:sectPr w:rsidR="00A761BA" w:rsidRPr="006E26C5" w:rsidSect="006E26C5">
          <w:footerReference w:type="default" r:id="rId9"/>
          <w:pgSz w:w="11900" w:h="16840" w:code="9"/>
          <w:pgMar w:top="567" w:right="567" w:bottom="567" w:left="425" w:header="720" w:footer="720" w:gutter="0"/>
          <w:cols w:space="1296"/>
        </w:sectPr>
      </w:pPr>
    </w:p>
    <w:p w14:paraId="63E71C5B" w14:textId="77777777" w:rsidR="00707A27" w:rsidRPr="006E26C5" w:rsidRDefault="00707A27" w:rsidP="00707A27">
      <w:pPr>
        <w:pStyle w:val="prastasiniatinklio"/>
        <w:spacing w:before="0" w:beforeAutospacing="0" w:after="40" w:afterAutospacing="0"/>
        <w:jc w:val="right"/>
        <w:rPr>
          <w:color w:val="000000"/>
        </w:rPr>
      </w:pPr>
      <w:r w:rsidRPr="006E26C5">
        <w:lastRenderedPageBreak/>
        <w:t>Pirkimo dokumentų (SPS) 2 priedas</w:t>
      </w:r>
    </w:p>
    <w:p w14:paraId="3437C9A4" w14:textId="77777777" w:rsidR="00707A27" w:rsidRPr="006E26C5"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rPr>
      </w:pPr>
    </w:p>
    <w:p w14:paraId="216FFB13" w14:textId="5FFFCC3C" w:rsidR="006E26C5" w:rsidRPr="00F12479" w:rsidRDefault="00C166EE"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
          <w:sz w:val="24"/>
          <w:szCs w:val="24"/>
          <w:lang w:val="lt-LT"/>
        </w:rPr>
        <w:t>PIRKIMO – PARDAVIMO SUTARTIS Nr.</w:t>
      </w:r>
      <w:r w:rsidR="00EF1AD4" w:rsidRPr="00F12479">
        <w:rPr>
          <w:rFonts w:ascii="Times New Roman" w:hAnsi="Times New Roman" w:cs="Times New Roman"/>
          <w:b/>
          <w:sz w:val="24"/>
          <w:szCs w:val="24"/>
          <w:lang w:val="lt-LT"/>
        </w:rPr>
        <w:t xml:space="preserve"> </w:t>
      </w:r>
      <w:r w:rsidR="00EF1AD4" w:rsidRPr="00F12479">
        <w:rPr>
          <w:rFonts w:ascii="Times New Roman" w:hAnsi="Times New Roman" w:cs="Times New Roman"/>
          <w:b/>
          <w:i/>
          <w:sz w:val="24"/>
          <w:szCs w:val="24"/>
          <w:lang w:val="lt-LT"/>
        </w:rPr>
        <w:t>(projektas)</w:t>
      </w:r>
    </w:p>
    <w:p w14:paraId="7803AE01" w14:textId="5D7A7777" w:rsidR="00B11E28" w:rsidRPr="00F12479" w:rsidRDefault="00B11E28"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Cs/>
          <w:i/>
          <w:sz w:val="24"/>
          <w:szCs w:val="24"/>
          <w:lang w:val="lt-LT"/>
        </w:rPr>
        <w:t>prisegta atskir</w:t>
      </w:r>
      <w:r w:rsidR="008143C6">
        <w:rPr>
          <w:rFonts w:ascii="Times New Roman" w:hAnsi="Times New Roman" w:cs="Times New Roman"/>
          <w:bCs/>
          <w:i/>
          <w:sz w:val="24"/>
          <w:szCs w:val="24"/>
          <w:lang w:val="lt-LT"/>
        </w:rPr>
        <w:t>u</w:t>
      </w:r>
      <w:r w:rsidRPr="00F12479">
        <w:rPr>
          <w:rFonts w:ascii="Times New Roman" w:hAnsi="Times New Roman" w:cs="Times New Roman"/>
          <w:bCs/>
          <w:i/>
          <w:sz w:val="24"/>
          <w:szCs w:val="24"/>
          <w:lang w:val="lt-LT"/>
        </w:rPr>
        <w:t xml:space="preserve"> dokument</w:t>
      </w:r>
      <w:r w:rsidR="006E26C5" w:rsidRPr="00F12479">
        <w:rPr>
          <w:rFonts w:ascii="Times New Roman" w:hAnsi="Times New Roman" w:cs="Times New Roman"/>
          <w:bCs/>
          <w:i/>
          <w:sz w:val="24"/>
          <w:szCs w:val="24"/>
          <w:lang w:val="lt-LT"/>
        </w:rPr>
        <w:t>u</w:t>
      </w:r>
    </w:p>
    <w:p w14:paraId="23E49B15" w14:textId="77777777" w:rsidR="00B11E28" w:rsidRPr="00F12479" w:rsidRDefault="00B11E28" w:rsidP="00CE5BF6">
      <w:pPr>
        <w:pStyle w:val="Pavadinimas"/>
        <w:jc w:val="center"/>
        <w:rPr>
          <w:rFonts w:ascii="Times New Roman" w:hAnsi="Times New Roman" w:cs="Times New Roman"/>
          <w:i/>
          <w:sz w:val="24"/>
          <w:szCs w:val="24"/>
          <w:highlight w:val="yellow"/>
          <w:lang w:val="lt-LT"/>
        </w:rPr>
      </w:pPr>
    </w:p>
    <w:p w14:paraId="539B53E8" w14:textId="6904BBB7" w:rsidR="00707A27" w:rsidRPr="00F12479" w:rsidRDefault="00707A27" w:rsidP="00707A27">
      <w:pPr>
        <w:pStyle w:val="Body2"/>
        <w:rPr>
          <w:rFonts w:eastAsia="Times New Roman"/>
          <w:sz w:val="24"/>
          <w:szCs w:val="24"/>
          <w:bdr w:val="none" w:sz="0" w:space="0" w:color="auto"/>
          <w:lang w:val="lt-LT"/>
        </w:rPr>
      </w:pPr>
    </w:p>
    <w:p w14:paraId="08EEBC5B" w14:textId="7AB8070F" w:rsidR="0006748F" w:rsidRPr="00F12479"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bdr w:val="none" w:sz="0" w:space="0" w:color="auto"/>
          <w:lang w:val="lt-LT" w:eastAsia="lt-LT"/>
        </w:rPr>
        <w:sectPr w:rsidR="0006748F" w:rsidRPr="00F12479" w:rsidSect="00F03040">
          <w:headerReference w:type="even" r:id="rId10"/>
          <w:footerReference w:type="even" r:id="rId11"/>
          <w:footerReference w:type="first" r:id="rId12"/>
          <w:pgSz w:w="11900" w:h="16840" w:code="9"/>
          <w:pgMar w:top="284" w:right="567" w:bottom="709" w:left="992" w:header="720" w:footer="720" w:gutter="0"/>
          <w:cols w:space="1296"/>
        </w:sectPr>
      </w:pPr>
      <w:r w:rsidRPr="00F12479">
        <w:rPr>
          <w:rFonts w:eastAsia="Times New Roman"/>
          <w:bdr w:val="none" w:sz="0" w:space="0" w:color="auto"/>
          <w:lang w:val="lt-LT" w:eastAsia="lt-LT"/>
        </w:rPr>
        <w:t>Dokumentai skelbiami viešai CVP IS priemonėmis kartu su kitais pirkimo dokumentais</w:t>
      </w:r>
    </w:p>
    <w:p w14:paraId="5F8ADF7C" w14:textId="77777777" w:rsidR="008855C6" w:rsidRPr="008422F8" w:rsidRDefault="008855C6" w:rsidP="008855C6">
      <w:pPr>
        <w:pStyle w:val="prastasiniatinklio"/>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21375A6F" w14:textId="63952A44" w:rsidR="006E26C5"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6E26C5">
        <w:rPr>
          <w:b/>
          <w:bCs/>
          <w:color w:val="000000"/>
          <w:lang w:val="lt-LT" w:eastAsia="lt-LT"/>
        </w:rPr>
        <w:t>Europos bendrasis viešųjų pirkimų dokumentas (EBVPD)</w:t>
      </w:r>
    </w:p>
    <w:p w14:paraId="0F14FB0D" w14:textId="6C8359A7" w:rsidR="008855C6"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6E26C5">
        <w:rPr>
          <w:bCs/>
          <w:i/>
          <w:color w:val="000000"/>
          <w:lang w:val="lt-LT" w:eastAsia="lt-LT"/>
        </w:rPr>
        <w:t>prisegtas atskiru dokumentu</w:t>
      </w:r>
    </w:p>
    <w:p w14:paraId="44B815E0" w14:textId="77777777" w:rsidR="008855C6" w:rsidRPr="006E26C5" w:rsidRDefault="008855C6" w:rsidP="006E26C5">
      <w:pPr>
        <w:jc w:val="center"/>
        <w:rPr>
          <w:rFonts w:eastAsia="Times New Roman"/>
          <w:i/>
          <w:bdr w:val="none" w:sz="0" w:space="0" w:color="auto"/>
          <w:lang w:val="lt-LT" w:eastAsia="lt-LT"/>
        </w:rPr>
      </w:pPr>
    </w:p>
    <w:p w14:paraId="073C62F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0C73A6">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0C73A6">
        <w:rPr>
          <w:rFonts w:ascii="Arial" w:eastAsia="Calibri" w:hAnsi="Arial" w:cs="Arial"/>
          <w:color w:val="2B2E2F"/>
          <w:sz w:val="22"/>
          <w:szCs w:val="22"/>
          <w:bdr w:val="none" w:sz="0" w:space="0" w:color="auto"/>
          <w:lang w:val="lt-LT" w:eastAsia="lt-LT"/>
        </w:rPr>
        <w:t>of</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reikia pakeisti iš „</w:t>
      </w:r>
      <w:proofErr w:type="spellStart"/>
      <w:r w:rsidRPr="000C73A6">
        <w:rPr>
          <w:rFonts w:ascii="Arial" w:eastAsia="Calibri" w:hAnsi="Arial" w:cs="Arial"/>
          <w:color w:val="2B2E2F"/>
          <w:sz w:val="22"/>
          <w:szCs w:val="22"/>
          <w:bdr w:val="none" w:sz="0" w:space="0" w:color="auto"/>
          <w:lang w:val="lt-LT" w:eastAsia="lt-LT"/>
        </w:rPr>
        <w:t>Not</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specified</w:t>
      </w:r>
      <w:proofErr w:type="spellEnd"/>
      <w:r w:rsidRPr="000C73A6">
        <w:rPr>
          <w:rFonts w:ascii="Arial" w:eastAsia="Calibri" w:hAnsi="Arial" w:cs="Arial"/>
          <w:color w:val="2B2E2F"/>
          <w:sz w:val="22"/>
          <w:szCs w:val="22"/>
          <w:bdr w:val="none" w:sz="0" w:space="0" w:color="auto"/>
          <w:lang w:val="lt-LT" w:eastAsia="lt-LT"/>
        </w:rPr>
        <w:t>“ į „</w:t>
      </w:r>
      <w:proofErr w:type="spellStart"/>
      <w:r w:rsidRPr="000C73A6">
        <w:rPr>
          <w:rFonts w:ascii="Arial" w:eastAsia="Calibri" w:hAnsi="Arial" w:cs="Arial"/>
          <w:color w:val="2B2E2F"/>
          <w:sz w:val="22"/>
          <w:szCs w:val="22"/>
          <w:bdr w:val="none" w:sz="0" w:space="0" w:color="auto"/>
          <w:lang w:val="lt-LT" w:eastAsia="lt-LT"/>
        </w:rPr>
        <w:t>Open</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xml:space="preserve">“ </w:t>
      </w:r>
      <w:r w:rsidRPr="000C73A6">
        <w:rPr>
          <w:rFonts w:ascii="Arial" w:eastAsia="Calibri" w:hAnsi="Arial" w:cs="Arial"/>
          <w:color w:val="000000"/>
          <w:sz w:val="22"/>
          <w:szCs w:val="22"/>
          <w:bdr w:val="none" w:sz="0" w:space="0" w:color="auto"/>
          <w:lang w:val="lt-LT" w:eastAsia="lt-LT"/>
        </w:rPr>
        <w:t>arba į „Atviras konkursas</w:t>
      </w:r>
      <w:r w:rsidRPr="000C73A6">
        <w:rPr>
          <w:rFonts w:ascii="Arial" w:eastAsia="Calibri" w:hAnsi="Arial" w:cs="Arial"/>
          <w:color w:val="2B2E2F"/>
          <w:sz w:val="22"/>
          <w:szCs w:val="22"/>
          <w:bdr w:val="none" w:sz="0" w:space="0" w:color="auto"/>
          <w:lang w:val="lt-LT" w:eastAsia="lt-LT"/>
        </w:rPr>
        <w:t>“.</w:t>
      </w:r>
    </w:p>
    <w:p w14:paraId="32ACF99E" w14:textId="1C6CAAE5"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p>
    <w:sectPr w:rsidR="000C73A6" w:rsidRPr="000C73A6" w:rsidSect="00F0304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C15D7" w14:textId="77777777" w:rsidR="00E1033D" w:rsidRDefault="00E1033D">
      <w:r>
        <w:separator/>
      </w:r>
    </w:p>
  </w:endnote>
  <w:endnote w:type="continuationSeparator" w:id="0">
    <w:p w14:paraId="5E6212C9" w14:textId="77777777" w:rsidR="00E1033D" w:rsidRDefault="00E10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C801B" w14:textId="77777777" w:rsidR="00E1033D" w:rsidRDefault="00E1033D">
      <w:r>
        <w:separator/>
      </w:r>
    </w:p>
  </w:footnote>
  <w:footnote w:type="continuationSeparator" w:id="0">
    <w:p w14:paraId="6BB7F034" w14:textId="77777777" w:rsidR="00E1033D" w:rsidRDefault="00E10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2D77FE"/>
    <w:multiLevelType w:val="hybridMultilevel"/>
    <w:tmpl w:val="EA0667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CA64B4"/>
    <w:multiLevelType w:val="hybridMultilevel"/>
    <w:tmpl w:val="5A549F86"/>
    <w:lvl w:ilvl="0" w:tplc="E80CCFBE">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4"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1"/>
  </w:num>
  <w:num w:numId="3">
    <w:abstractNumId w:val="17"/>
  </w:num>
  <w:num w:numId="4">
    <w:abstractNumId w:val="10"/>
  </w:num>
  <w:num w:numId="5">
    <w:abstractNumId w:val="6"/>
  </w:num>
  <w:num w:numId="6">
    <w:abstractNumId w:val="9"/>
  </w:num>
  <w:num w:numId="7">
    <w:abstractNumId w:val="2"/>
  </w:num>
  <w:num w:numId="8">
    <w:abstractNumId w:val="0"/>
  </w:num>
  <w:num w:numId="9">
    <w:abstractNumId w:val="15"/>
  </w:num>
  <w:num w:numId="10">
    <w:abstractNumId w:val="16"/>
  </w:num>
  <w:num w:numId="11">
    <w:abstractNumId w:val="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4"/>
  </w:num>
  <w:num w:numId="16">
    <w:abstractNumId w:val="13"/>
  </w:num>
  <w:num w:numId="17">
    <w:abstractNumId w:val="1"/>
  </w:num>
  <w:num w:numId="18">
    <w:abstractNumId w:val="5"/>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0D4A"/>
    <w:rsid w:val="000012B1"/>
    <w:rsid w:val="000014C1"/>
    <w:rsid w:val="000014CC"/>
    <w:rsid w:val="0000159D"/>
    <w:rsid w:val="00001714"/>
    <w:rsid w:val="0000210D"/>
    <w:rsid w:val="000027F7"/>
    <w:rsid w:val="0000426B"/>
    <w:rsid w:val="0000438F"/>
    <w:rsid w:val="000053C7"/>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46"/>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0FFA"/>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7CB"/>
    <w:rsid w:val="000C6DAA"/>
    <w:rsid w:val="000C70CD"/>
    <w:rsid w:val="000C73A6"/>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8EC"/>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FBB"/>
    <w:rsid w:val="001453B6"/>
    <w:rsid w:val="001460C6"/>
    <w:rsid w:val="00146346"/>
    <w:rsid w:val="0014641D"/>
    <w:rsid w:val="001471BD"/>
    <w:rsid w:val="0014791D"/>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3E8C"/>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34A4"/>
    <w:rsid w:val="001835F2"/>
    <w:rsid w:val="00183771"/>
    <w:rsid w:val="0018381C"/>
    <w:rsid w:val="0018472C"/>
    <w:rsid w:val="00184956"/>
    <w:rsid w:val="00184A25"/>
    <w:rsid w:val="001857B2"/>
    <w:rsid w:val="00185860"/>
    <w:rsid w:val="001859B7"/>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82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D0D"/>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1A29"/>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647E"/>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3A97"/>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1621"/>
    <w:rsid w:val="00362009"/>
    <w:rsid w:val="00362869"/>
    <w:rsid w:val="00362B35"/>
    <w:rsid w:val="00363114"/>
    <w:rsid w:val="00363156"/>
    <w:rsid w:val="00363161"/>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A6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114"/>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61BC"/>
    <w:rsid w:val="003C6C16"/>
    <w:rsid w:val="003C6C28"/>
    <w:rsid w:val="003C744C"/>
    <w:rsid w:val="003C766A"/>
    <w:rsid w:val="003C7703"/>
    <w:rsid w:val="003D0BBF"/>
    <w:rsid w:val="003D0E24"/>
    <w:rsid w:val="003D1548"/>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395"/>
    <w:rsid w:val="003E645D"/>
    <w:rsid w:val="003E6A68"/>
    <w:rsid w:val="003E6B02"/>
    <w:rsid w:val="003E6C88"/>
    <w:rsid w:val="003E6DA5"/>
    <w:rsid w:val="003E6DCF"/>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6A4"/>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67F50"/>
    <w:rsid w:val="004703B1"/>
    <w:rsid w:val="004704BA"/>
    <w:rsid w:val="00470C0D"/>
    <w:rsid w:val="00471807"/>
    <w:rsid w:val="004725C1"/>
    <w:rsid w:val="00472BD1"/>
    <w:rsid w:val="00472DAA"/>
    <w:rsid w:val="00472F5E"/>
    <w:rsid w:val="0047376A"/>
    <w:rsid w:val="00473A3B"/>
    <w:rsid w:val="00473C6F"/>
    <w:rsid w:val="00473D14"/>
    <w:rsid w:val="004746C1"/>
    <w:rsid w:val="004749E5"/>
    <w:rsid w:val="00475000"/>
    <w:rsid w:val="00475269"/>
    <w:rsid w:val="0047543B"/>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5FE"/>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512"/>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14E2"/>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092"/>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A7EC5"/>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0AAC"/>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7F"/>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2EF"/>
    <w:rsid w:val="006844F9"/>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9B5"/>
    <w:rsid w:val="006D6A2E"/>
    <w:rsid w:val="006D7532"/>
    <w:rsid w:val="006D7814"/>
    <w:rsid w:val="006D7EF8"/>
    <w:rsid w:val="006E11D7"/>
    <w:rsid w:val="006E146B"/>
    <w:rsid w:val="006E20A1"/>
    <w:rsid w:val="006E26C5"/>
    <w:rsid w:val="006E2A6C"/>
    <w:rsid w:val="006E2B8E"/>
    <w:rsid w:val="006E2BFB"/>
    <w:rsid w:val="006E32D0"/>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477C6"/>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6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0D5"/>
    <w:rsid w:val="007E4D0F"/>
    <w:rsid w:val="007E52CF"/>
    <w:rsid w:val="007E5323"/>
    <w:rsid w:val="007E5772"/>
    <w:rsid w:val="007E6137"/>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5A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35E"/>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112"/>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1880"/>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DDE"/>
    <w:rsid w:val="00921F21"/>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B2A"/>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AF8"/>
    <w:rsid w:val="00A44C0D"/>
    <w:rsid w:val="00A44CAB"/>
    <w:rsid w:val="00A454F3"/>
    <w:rsid w:val="00A45728"/>
    <w:rsid w:val="00A46181"/>
    <w:rsid w:val="00A4630E"/>
    <w:rsid w:val="00A4652D"/>
    <w:rsid w:val="00A4702E"/>
    <w:rsid w:val="00A47CD3"/>
    <w:rsid w:val="00A50225"/>
    <w:rsid w:val="00A505E8"/>
    <w:rsid w:val="00A50DF2"/>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707"/>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A1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3A18"/>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5FF"/>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5675"/>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48B6"/>
    <w:rsid w:val="00B85335"/>
    <w:rsid w:val="00B8594A"/>
    <w:rsid w:val="00B85C3B"/>
    <w:rsid w:val="00B85FD0"/>
    <w:rsid w:val="00B86D86"/>
    <w:rsid w:val="00B87735"/>
    <w:rsid w:val="00B9034E"/>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32B"/>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EC"/>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644"/>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0E9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07BEE"/>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33D"/>
    <w:rsid w:val="00E10C5F"/>
    <w:rsid w:val="00E11319"/>
    <w:rsid w:val="00E118DE"/>
    <w:rsid w:val="00E118E2"/>
    <w:rsid w:val="00E11B40"/>
    <w:rsid w:val="00E11D02"/>
    <w:rsid w:val="00E11DA9"/>
    <w:rsid w:val="00E12658"/>
    <w:rsid w:val="00E126F5"/>
    <w:rsid w:val="00E13CB3"/>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47F"/>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734"/>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4804"/>
    <w:rsid w:val="00ED6366"/>
    <w:rsid w:val="00ED6BF3"/>
    <w:rsid w:val="00ED6D0E"/>
    <w:rsid w:val="00ED7515"/>
    <w:rsid w:val="00ED78C6"/>
    <w:rsid w:val="00ED79F5"/>
    <w:rsid w:val="00ED7FBA"/>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66C6"/>
    <w:rsid w:val="00F27744"/>
    <w:rsid w:val="00F309C6"/>
    <w:rsid w:val="00F30A44"/>
    <w:rsid w:val="00F30D32"/>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7CDB"/>
    <w:rsid w:val="00F67E4D"/>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336"/>
    <w:rsid w:val="00F80BAE"/>
    <w:rsid w:val="00F80C9D"/>
    <w:rsid w:val="00F81871"/>
    <w:rsid w:val="00F81B8B"/>
    <w:rsid w:val="00F81ECB"/>
    <w:rsid w:val="00F825AA"/>
    <w:rsid w:val="00F827F6"/>
    <w:rsid w:val="00F82969"/>
    <w:rsid w:val="00F82D21"/>
    <w:rsid w:val="00F82E74"/>
    <w:rsid w:val="00F83FE8"/>
    <w:rsid w:val="00F84DB2"/>
    <w:rsid w:val="00F84F8C"/>
    <w:rsid w:val="00F8506C"/>
    <w:rsid w:val="00F858E2"/>
    <w:rsid w:val="00F8636E"/>
    <w:rsid w:val="00F865FF"/>
    <w:rsid w:val="00F866C0"/>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6876"/>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styleId="Neapdorotaspaminjimas">
    <w:name w:val="Unresolved Mention"/>
    <w:basedOn w:val="Numatytasispastraiposriftas"/>
    <w:uiPriority w:val="99"/>
    <w:semiHidden/>
    <w:unhideWhenUsed/>
    <w:rsid w:val="00837F4C"/>
    <w:rPr>
      <w:color w:val="605E5C"/>
      <w:shd w:val="clear" w:color="auto" w:fill="E1DFDD"/>
    </w:rPr>
  </w:style>
  <w:style w:type="paragraph" w:styleId="Pataisymai">
    <w:name w:val="Revision"/>
    <w:hidden/>
    <w:uiPriority w:val="99"/>
    <w:semiHidden/>
    <w:rsid w:val="008C611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9808378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375077478">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volosevicien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09823-1B8B-4191-B8C9-EACA35A10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6368</Words>
  <Characters>3630</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8</cp:revision>
  <cp:lastPrinted>2017-08-03T06:59:00Z</cp:lastPrinted>
  <dcterms:created xsi:type="dcterms:W3CDTF">2025-12-09T09:26:00Z</dcterms:created>
  <dcterms:modified xsi:type="dcterms:W3CDTF">2026-03-25T11:12:00Z</dcterms:modified>
</cp:coreProperties>
</file>